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49CDFE1E" w:rsidR="001474B7" w:rsidRPr="0028290C" w:rsidRDefault="00962092">
      <w:pPr>
        <w:spacing w:line="331" w:lineRule="auto"/>
        <w:rPr>
          <w:rFonts w:ascii="Times New Roman" w:eastAsia="Times New Roman" w:hAnsi="Times New Roman" w:cs="Times New Roman"/>
          <w:color w:val="B7B7B7"/>
          <w:sz w:val="36"/>
          <w:szCs w:val="36"/>
        </w:rPr>
      </w:pPr>
      <w:r w:rsidRPr="0028290C">
        <w:rPr>
          <w:rFonts w:ascii="Times New Roman" w:eastAsia="Times New Roman" w:hAnsi="Times New Roman" w:cs="Times New Roman"/>
          <w:sz w:val="36"/>
          <w:szCs w:val="36"/>
        </w:rPr>
        <w:t xml:space="preserve">Insulino-résistance: </w:t>
      </w:r>
      <w:r w:rsidR="009A5B31" w:rsidRPr="0028290C">
        <w:rPr>
          <w:rFonts w:ascii="Times New Roman" w:eastAsia="Times New Roman" w:hAnsi="Times New Roman" w:cs="Times New Roman"/>
          <w:sz w:val="36"/>
          <w:szCs w:val="36"/>
        </w:rPr>
        <w:t>symptômes</w:t>
      </w:r>
      <w:r w:rsidRPr="0028290C">
        <w:rPr>
          <w:rFonts w:ascii="Times New Roman" w:eastAsia="Times New Roman" w:hAnsi="Times New Roman" w:cs="Times New Roman"/>
          <w:sz w:val="36"/>
          <w:szCs w:val="36"/>
        </w:rPr>
        <w:t xml:space="preserve"> et </w:t>
      </w:r>
      <w:r w:rsidR="009A5B31" w:rsidRPr="0028290C">
        <w:rPr>
          <w:rFonts w:ascii="Times New Roman" w:eastAsia="Times New Roman" w:hAnsi="Times New Roman" w:cs="Times New Roman"/>
          <w:sz w:val="36"/>
          <w:szCs w:val="36"/>
        </w:rPr>
        <w:t>meilleurs</w:t>
      </w:r>
      <w:r w:rsidRPr="0028290C">
        <w:rPr>
          <w:rFonts w:ascii="Times New Roman" w:eastAsia="Times New Roman" w:hAnsi="Times New Roman" w:cs="Times New Roman"/>
          <w:sz w:val="36"/>
          <w:szCs w:val="36"/>
        </w:rPr>
        <w:t xml:space="preserve"> traitements.</w:t>
      </w:r>
      <w:r w:rsidR="006D6F38" w:rsidRPr="0028290C">
        <w:rPr>
          <w:rFonts w:ascii="Times New Roman" w:eastAsia="Times New Roman" w:hAnsi="Times New Roman" w:cs="Times New Roman"/>
          <w:sz w:val="36"/>
          <w:szCs w:val="36"/>
        </w:rPr>
        <w:t xml:space="preserve"> </w:t>
      </w:r>
      <w:r w:rsidR="006D6F38" w:rsidRPr="0028290C">
        <w:rPr>
          <w:rFonts w:ascii="Times New Roman" w:eastAsia="Times New Roman" w:hAnsi="Times New Roman" w:cs="Times New Roman"/>
          <w:sz w:val="36"/>
          <w:szCs w:val="36"/>
        </w:rPr>
        <w:br/>
      </w:r>
      <w:r w:rsidR="005D0BE2" w:rsidRPr="0028290C">
        <w:rPr>
          <w:rFonts w:ascii="CoreSansM55Medium" w:eastAsia="Times New Roman" w:hAnsi="CoreSansM55Medium" w:cs="Times New Roman"/>
          <w:b/>
          <w:bCs/>
          <w:i/>
          <w:iCs/>
          <w:color w:val="4C4C4C"/>
          <w:sz w:val="21"/>
          <w:szCs w:val="21"/>
        </w:rPr>
        <w:t>Insulino-résistance</w:t>
      </w:r>
      <w:r w:rsidR="009A5B31">
        <w:rPr>
          <w:rFonts w:ascii="CoreSansM55Medium" w:eastAsia="Times New Roman" w:hAnsi="CoreSansM55Medium" w:cs="Times New Roman"/>
          <w:b/>
          <w:bCs/>
          <w:i/>
          <w:iCs/>
          <w:color w:val="4C4C4C"/>
          <w:sz w:val="21"/>
          <w:szCs w:val="21"/>
        </w:rPr>
        <w:t xml:space="preserve"> -</w:t>
      </w:r>
      <w:r w:rsidR="005D0BE2" w:rsidRPr="0028290C">
        <w:rPr>
          <w:rFonts w:ascii="CoreSansM55Medium" w:eastAsia="Times New Roman" w:hAnsi="CoreSansM55Medium" w:cs="Times New Roman"/>
          <w:b/>
          <w:bCs/>
          <w:i/>
          <w:iCs/>
          <w:color w:val="4C4C4C"/>
          <w:sz w:val="21"/>
          <w:szCs w:val="21"/>
        </w:rPr>
        <w:t xml:space="preserve"> ou quand les cellules deviennent peu réceptrices à l’insuline</w:t>
      </w:r>
      <w:r w:rsidR="009A5B31">
        <w:rPr>
          <w:rFonts w:ascii="CoreSansM55Medium" w:eastAsia="Times New Roman" w:hAnsi="CoreSansM55Medium" w:cs="Times New Roman"/>
          <w:b/>
          <w:bCs/>
          <w:i/>
          <w:iCs/>
          <w:color w:val="4C4C4C"/>
          <w:sz w:val="21"/>
          <w:szCs w:val="21"/>
        </w:rPr>
        <w:t xml:space="preserve"> -</w:t>
      </w:r>
      <w:r w:rsidR="005D0BE2" w:rsidRPr="0028290C">
        <w:rPr>
          <w:rFonts w:ascii="CoreSansM55Medium" w:eastAsia="Times New Roman" w:hAnsi="CoreSansM55Medium" w:cs="Times New Roman"/>
          <w:b/>
          <w:bCs/>
          <w:i/>
          <w:iCs/>
          <w:color w:val="4C4C4C"/>
          <w:sz w:val="21"/>
          <w:szCs w:val="21"/>
        </w:rPr>
        <w:t xml:space="preserve"> est un problème qu’il faut combattre grâce à un mode de vie sain : nourriture, sport, suppléments.</w:t>
      </w:r>
    </w:p>
    <w:p w14:paraId="00000003" w14:textId="259985D3" w:rsidR="001474B7" w:rsidRPr="0028290C" w:rsidRDefault="00AC2008">
      <w:r>
        <w:rPr>
          <w:noProof/>
        </w:rPr>
        <w:drawing>
          <wp:inline distT="0" distB="0" distL="0" distR="0" wp14:anchorId="52481D9C" wp14:editId="16B756EF">
            <wp:extent cx="5733415" cy="3824817"/>
            <wp:effectExtent l="0" t="0" r="635" b="4445"/>
            <wp:docPr id="3" name="Pictur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sour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824817"/>
                    </a:xfrm>
                    <a:prstGeom prst="rect">
                      <a:avLst/>
                    </a:prstGeom>
                    <a:noFill/>
                    <a:ln>
                      <a:noFill/>
                    </a:ln>
                  </pic:spPr>
                </pic:pic>
              </a:graphicData>
            </a:graphic>
          </wp:inline>
        </w:drawing>
      </w:r>
    </w:p>
    <w:p w14:paraId="0000001D" w14:textId="77777777" w:rsidR="001474B7" w:rsidRPr="0028290C" w:rsidRDefault="006D6F38" w:rsidP="00340072">
      <w:pPr>
        <w:pStyle w:val="NormalWeb"/>
        <w:shd w:val="clear" w:color="auto" w:fill="FFFFFF"/>
        <w:spacing w:before="0" w:beforeAutospacing="0" w:after="240" w:afterAutospacing="0"/>
        <w:jc w:val="both"/>
        <w:textAlignment w:val="baseline"/>
        <w:rPr>
          <w:rFonts w:ascii="Arial" w:eastAsia="Poppins" w:hAnsi="Arial" w:cs="Arial"/>
          <w:sz w:val="32"/>
          <w:szCs w:val="32"/>
        </w:rPr>
      </w:pPr>
      <w:r w:rsidRPr="0028290C">
        <w:rPr>
          <w:rFonts w:ascii="Arial" w:eastAsia="Poppins" w:hAnsi="Arial" w:cs="Arial"/>
          <w:sz w:val="32"/>
          <w:szCs w:val="32"/>
        </w:rPr>
        <w:t xml:space="preserve">Introduction: </w:t>
      </w:r>
    </w:p>
    <w:p w14:paraId="59F13AC1" w14:textId="77777777" w:rsidR="00322B93" w:rsidRPr="0028290C" w:rsidRDefault="00FB0DB4" w:rsidP="009A5B31">
      <w:pPr>
        <w:spacing w:line="360" w:lineRule="auto"/>
      </w:pPr>
      <w:r w:rsidRPr="0028290C">
        <w:t xml:space="preserve">De nos jours, à cause de notre mode de vie de plus en plus stressant, mauvaise nourriture et l’absence ou le manque d’activité sportive </w:t>
      </w:r>
      <w:r w:rsidR="00B538DF" w:rsidRPr="0028290C">
        <w:t>de plus en plus de personnes souffrent du syndrome d’i</w:t>
      </w:r>
      <w:r w:rsidR="00340072" w:rsidRPr="0028290C">
        <w:t>nsulino-résistance ou la résistance à l’insuline</w:t>
      </w:r>
      <w:r w:rsidR="00B538DF" w:rsidRPr="0028290C">
        <w:t xml:space="preserve"> – qui est un des symptômes qui mène vers le diabète.</w:t>
      </w:r>
    </w:p>
    <w:p w14:paraId="17DF3A9A" w14:textId="77777777" w:rsidR="00322B93" w:rsidRPr="0028290C" w:rsidRDefault="00322B93" w:rsidP="009A5B31">
      <w:pPr>
        <w:spacing w:line="360" w:lineRule="auto"/>
      </w:pPr>
      <w:r w:rsidRPr="00322B93">
        <w:t>Il est difficile de détecter la résistance à l’insuline jusqu’à ce que le taux de glucose commence à augmenter de façon excessive. Néanmoins</w:t>
      </w:r>
      <w:r w:rsidRPr="0028290C">
        <w:t xml:space="preserve"> il existe des </w:t>
      </w:r>
      <w:r w:rsidRPr="00322B93">
        <w:t xml:space="preserve">signes </w:t>
      </w:r>
      <w:r w:rsidRPr="0028290C">
        <w:t xml:space="preserve">qui permettent de reconnaitre </w:t>
      </w:r>
      <w:r w:rsidRPr="00322B93">
        <w:t xml:space="preserve">ce problème </w:t>
      </w:r>
      <w:r w:rsidRPr="0028290C">
        <w:t>– l’</w:t>
      </w:r>
      <w:r w:rsidRPr="00322B93">
        <w:t>augmentation de l’appétit, de la fatigue</w:t>
      </w:r>
      <w:r w:rsidRPr="0028290C">
        <w:t xml:space="preserve">, </w:t>
      </w:r>
      <w:r w:rsidRPr="00322B93">
        <w:t xml:space="preserve">des changements de poids, </w:t>
      </w:r>
      <w:r w:rsidRPr="0028290C">
        <w:t xml:space="preserve">et un </w:t>
      </w:r>
      <w:r w:rsidRPr="00322B93">
        <w:t xml:space="preserve">manque d’énergie. </w:t>
      </w:r>
    </w:p>
    <w:p w14:paraId="7D431D77" w14:textId="048AFF9D" w:rsidR="00920371" w:rsidRPr="00322B93" w:rsidRDefault="00920371" w:rsidP="009A5B31">
      <w:pPr>
        <w:spacing w:line="360" w:lineRule="auto"/>
      </w:pPr>
      <w:r w:rsidRPr="0028290C">
        <w:t>L</w:t>
      </w:r>
      <w:r w:rsidRPr="00322B93">
        <w:t>a résistance à l’insuline est diagnostiquée par un test sanguin et un examen physique</w:t>
      </w:r>
      <w:r w:rsidRPr="0028290C">
        <w:t xml:space="preserve"> – les </w:t>
      </w:r>
      <w:r w:rsidRPr="00322B93">
        <w:t xml:space="preserve">problèmes tels que le surpoids, l’hyperglycémie, la </w:t>
      </w:r>
      <w:r w:rsidRPr="0028290C">
        <w:t xml:space="preserve">quantité de </w:t>
      </w:r>
      <w:r w:rsidR="009A5B31">
        <w:t>tissus adipeux</w:t>
      </w:r>
      <w:r w:rsidRPr="00322B93">
        <w:t>, le taux de cholestérol ou l’</w:t>
      </w:r>
      <w:proofErr w:type="spellStart"/>
      <w:r w:rsidRPr="00322B93">
        <w:t>acanthose</w:t>
      </w:r>
      <w:proofErr w:type="spellEnd"/>
      <w:r w:rsidRPr="00322B93">
        <w:t xml:space="preserve"> </w:t>
      </w:r>
      <w:proofErr w:type="spellStart"/>
      <w:r w:rsidRPr="00322B93">
        <w:t>nigricans</w:t>
      </w:r>
      <w:proofErr w:type="spellEnd"/>
      <w:r w:rsidRPr="00322B93">
        <w:t xml:space="preserve"> (taches foncées sur le cou, les aisselles et l’aine)</w:t>
      </w:r>
      <w:r w:rsidRPr="0028290C">
        <w:t xml:space="preserve"> sont étudiés. </w:t>
      </w:r>
      <w:r w:rsidRPr="00322B93">
        <w:t>Plus vous avez de facteurs</w:t>
      </w:r>
      <w:r w:rsidR="009A5B31">
        <w:t xml:space="preserve"> à risque</w:t>
      </w:r>
      <w:r w:rsidRPr="00322B93">
        <w:t>, plus votre risque d’insulino</w:t>
      </w:r>
      <w:r w:rsidR="003F2E0E" w:rsidRPr="0028290C">
        <w:t>-</w:t>
      </w:r>
      <w:r w:rsidRPr="00322B93">
        <w:t>résistance est élevé.</w:t>
      </w:r>
    </w:p>
    <w:p w14:paraId="6938B7FF" w14:textId="1E8C093C" w:rsidR="003F2E0E" w:rsidRPr="0028290C" w:rsidRDefault="003F2E0E" w:rsidP="009A5B31">
      <w:pPr>
        <w:spacing w:line="360" w:lineRule="auto"/>
      </w:pPr>
      <w:r w:rsidRPr="0028290C">
        <w:t xml:space="preserve">Dans cet article vous allez apprendre ce qu’est la résistance à l’insuline, comment elle se développe, ce que vous pouvez faire pour l’empêcher ou l’empêcher de s’aggraver, et quel rôle le sport et le mode de vie sain jouent </w:t>
      </w:r>
      <w:r w:rsidR="00E62BD6" w:rsidRPr="0028290C">
        <w:t>dans</w:t>
      </w:r>
      <w:r w:rsidRPr="0028290C">
        <w:t xml:space="preserve"> ce </w:t>
      </w:r>
      <w:r w:rsidR="009A5B31">
        <w:t>processus</w:t>
      </w:r>
      <w:r w:rsidRPr="0028290C">
        <w:t>.</w:t>
      </w:r>
    </w:p>
    <w:p w14:paraId="2B7AF5E9" w14:textId="167EE720" w:rsidR="0028290C" w:rsidRPr="009A5B31" w:rsidRDefault="0028290C" w:rsidP="0028290C">
      <w:pPr>
        <w:pStyle w:val="NormalWeb"/>
        <w:shd w:val="clear" w:color="auto" w:fill="FFFFFF"/>
        <w:spacing w:before="0" w:beforeAutospacing="0" w:after="240" w:afterAutospacing="0"/>
        <w:jc w:val="both"/>
        <w:textAlignment w:val="baseline"/>
        <w:rPr>
          <w:rFonts w:ascii="Arial" w:eastAsia="Poppins" w:hAnsi="Arial" w:cs="Arial"/>
          <w:sz w:val="32"/>
          <w:szCs w:val="32"/>
        </w:rPr>
      </w:pPr>
      <w:r w:rsidRPr="009A5B31">
        <w:rPr>
          <w:rFonts w:ascii="Arial" w:eastAsia="Poppins" w:hAnsi="Arial" w:cs="Arial"/>
          <w:sz w:val="32"/>
          <w:szCs w:val="32"/>
        </w:rPr>
        <w:lastRenderedPageBreak/>
        <w:t>Résistance à l’insuline, définition.</w:t>
      </w:r>
    </w:p>
    <w:p w14:paraId="686123FC" w14:textId="5EA209E8" w:rsidR="00093556" w:rsidRPr="00093556" w:rsidRDefault="00093556" w:rsidP="00093556">
      <w:pPr>
        <w:spacing w:line="360" w:lineRule="auto"/>
      </w:pPr>
      <w:r w:rsidRPr="00093556">
        <w:t>Lorsque nous mangeons des aliments, le taux de glycémie (ou de sucre) augmente. Pour le contrôler, le pancréas sécrète une hormone appelée insuline, qui permet au glucose d’entrer dans les cellules, obtenant ainsi de l’énergie pour notre corps</w:t>
      </w:r>
      <w:r>
        <w:t xml:space="preserve"> ; cet hormone transforme également l’excès de sucre </w:t>
      </w:r>
      <w:r w:rsidR="004C303E">
        <w:t xml:space="preserve">sanguin </w:t>
      </w:r>
      <w:r>
        <w:t>en graisse</w:t>
      </w:r>
      <w:r w:rsidRPr="00093556">
        <w:t xml:space="preserve">. La résistance à l’insuline se produit lorsque l’organisme ne répond pas à </w:t>
      </w:r>
      <w:proofErr w:type="gramStart"/>
      <w:r w:rsidR="004C303E">
        <w:t>cet</w:t>
      </w:r>
      <w:proofErr w:type="gramEnd"/>
      <w:r w:rsidR="004C303E">
        <w:t xml:space="preserve"> </w:t>
      </w:r>
      <w:r w:rsidRPr="00093556">
        <w:t>hormone, ce qui empêche le glucose de pénétrer dans les cellules</w:t>
      </w:r>
      <w:r w:rsidR="00EF531E">
        <w:t xml:space="preserve"> ; il </w:t>
      </w:r>
      <w:r w:rsidRPr="00093556">
        <w:t>s’accumule</w:t>
      </w:r>
      <w:r w:rsidR="00EF531E">
        <w:t xml:space="preserve"> alo</w:t>
      </w:r>
      <w:r w:rsidRPr="00093556">
        <w:t>r</w:t>
      </w:r>
      <w:r w:rsidR="00EF531E">
        <w:t>s</w:t>
      </w:r>
      <w:r w:rsidRPr="00093556">
        <w:t xml:space="preserve"> dans le sang.</w:t>
      </w:r>
    </w:p>
    <w:p w14:paraId="09D3640B" w14:textId="35FAE232" w:rsidR="0028290C" w:rsidRPr="0028290C" w:rsidRDefault="008B5121" w:rsidP="00B84700">
      <w:pPr>
        <w:pStyle w:val="Heading3"/>
        <w:numPr>
          <w:ilvl w:val="0"/>
          <w:numId w:val="12"/>
        </w:numPr>
      </w:pPr>
      <w:bookmarkStart w:id="0" w:name="_tjbmlwarys" w:colFirst="0" w:colLast="0"/>
      <w:bookmarkEnd w:id="0"/>
      <w:r>
        <w:t>Les causes d’insulino-résistance</w:t>
      </w:r>
    </w:p>
    <w:p w14:paraId="1EBDB9A8" w14:textId="7972BAD7" w:rsidR="008B5121" w:rsidRDefault="008B5121" w:rsidP="00A4327E">
      <w:pPr>
        <w:spacing w:line="360" w:lineRule="auto"/>
      </w:pPr>
      <w:r>
        <w:t xml:space="preserve">La résistance à l’insuline est une maladie courante </w:t>
      </w:r>
      <w:r w:rsidR="00A75A44">
        <w:t>de nos jours, elle est</w:t>
      </w:r>
      <w:r w:rsidR="00682ECC">
        <w:t xml:space="preserve"> </w:t>
      </w:r>
      <w:r>
        <w:t>la cause de nombreux problèmes de santé</w:t>
      </w:r>
      <w:r w:rsidR="00682ECC">
        <w:t xml:space="preserve">. Les causes </w:t>
      </w:r>
      <w:r w:rsidR="00A75A44">
        <w:t xml:space="preserve">de cette maladie </w:t>
      </w:r>
      <w:r w:rsidR="00682ECC">
        <w:t xml:space="preserve">sont multiples : </w:t>
      </w:r>
      <w:r>
        <w:t>mode de vie sédentaire</w:t>
      </w:r>
      <w:r w:rsidR="00682ECC">
        <w:t xml:space="preserve">, mauvaise </w:t>
      </w:r>
      <w:r>
        <w:t>alimentation riche en glucides simples</w:t>
      </w:r>
      <w:r w:rsidR="00682ECC">
        <w:t xml:space="preserve">, surpoids, manque d’activité physique, </w:t>
      </w:r>
      <w:r w:rsidR="009335C8">
        <w:t xml:space="preserve">tabagisme, âge, apnées du sommeil, </w:t>
      </w:r>
      <w:r w:rsidR="00682ECC">
        <w:t>carence en vitamine D – toutes ces causes altèrent le système hormonal, ce qui l’empêche de réagir correctement en présence de sucre dans le sang</w:t>
      </w:r>
      <w:r w:rsidR="00A75A44">
        <w:t>, ce qui, à la longue, mène vers le diabète</w:t>
      </w:r>
      <w:r w:rsidR="00682ECC">
        <w:t xml:space="preserve">. </w:t>
      </w:r>
      <w:r w:rsidR="007E5355">
        <w:t xml:space="preserve">Bien </w:t>
      </w:r>
      <w:r w:rsidR="00A411F7">
        <w:t>sûr</w:t>
      </w:r>
      <w:r w:rsidR="007E5355">
        <w:t xml:space="preserve">, ce </w:t>
      </w:r>
      <w:r w:rsidR="00A411F7">
        <w:t>symptôme</w:t>
      </w:r>
      <w:r w:rsidR="007E5355">
        <w:t xml:space="preserve"> peut être causé par </w:t>
      </w:r>
      <w:r>
        <w:t xml:space="preserve">d’autres maladies métaboliques liées aux glucides, telles que la sensibilité </w:t>
      </w:r>
      <w:r w:rsidR="00A411F7">
        <w:t xml:space="preserve">ou l’intolérance </w:t>
      </w:r>
      <w:r>
        <w:t>au gluten</w:t>
      </w:r>
      <w:r w:rsidR="00A411F7">
        <w:t xml:space="preserve">, ou encore par une </w:t>
      </w:r>
      <w:r>
        <w:t xml:space="preserve">prédisposition génétique </w:t>
      </w:r>
      <w:r w:rsidR="00A411F7">
        <w:t xml:space="preserve">– </w:t>
      </w:r>
      <w:r w:rsidR="004C303E">
        <w:t xml:space="preserve">dans le cas </w:t>
      </w:r>
      <w:r w:rsidR="00A411F7">
        <w:t xml:space="preserve">de </w:t>
      </w:r>
      <w:r>
        <w:t>d</w:t>
      </w:r>
      <w:r w:rsidR="00A411F7">
        <w:t>iabète dans votre famille</w:t>
      </w:r>
      <w:r w:rsidR="004C303E">
        <w:t xml:space="preserve"> - </w:t>
      </w:r>
      <w:r w:rsidR="007D6D09">
        <w:t>cependant les facteurs acquis et non hérités sont les causes les plus courantes</w:t>
      </w:r>
      <w:r w:rsidR="00A411F7">
        <w:t>.</w:t>
      </w:r>
    </w:p>
    <w:p w14:paraId="57AFF438" w14:textId="77777777" w:rsidR="008B5121" w:rsidRDefault="008B5121" w:rsidP="008B5121">
      <w:pPr>
        <w:ind w:left="1440"/>
      </w:pPr>
    </w:p>
    <w:p w14:paraId="723C64F0" w14:textId="52338E83" w:rsidR="0028290C" w:rsidRDefault="00E50E12" w:rsidP="00B84700">
      <w:pPr>
        <w:pStyle w:val="Heading3"/>
        <w:numPr>
          <w:ilvl w:val="0"/>
          <w:numId w:val="12"/>
        </w:numPr>
        <w:rPr>
          <w:lang w:val="en-US"/>
        </w:rPr>
      </w:pPr>
      <w:bookmarkStart w:id="1" w:name="_k9nfxm32vapn" w:colFirst="0" w:colLast="0"/>
      <w:bookmarkEnd w:id="1"/>
      <w:r w:rsidRPr="00E50E12">
        <w:t>Symptômes</w:t>
      </w:r>
      <w:r w:rsidR="0028290C" w:rsidRPr="00A75A44">
        <w:rPr>
          <w:lang w:val="en-US"/>
        </w:rPr>
        <w:t xml:space="preserve"> </w:t>
      </w:r>
      <w:r w:rsidR="00831EAB">
        <w:rPr>
          <w:lang w:val="en-US"/>
        </w:rPr>
        <w:t>d’insulino-résistance</w:t>
      </w:r>
    </w:p>
    <w:p w14:paraId="1ACF5089" w14:textId="1EEF26DD" w:rsidR="00FC1056" w:rsidRDefault="0004536B" w:rsidP="00A4327E">
      <w:pPr>
        <w:spacing w:line="360" w:lineRule="auto"/>
      </w:pPr>
      <w:r w:rsidRPr="0004536B">
        <w:t xml:space="preserve">Il est difficile d’identifier la résistance à l’insuline </w:t>
      </w:r>
      <w:r>
        <w:t xml:space="preserve">uniquement en se basant </w:t>
      </w:r>
      <w:r w:rsidRPr="0004536B">
        <w:t xml:space="preserve">sur les symptômes, </w:t>
      </w:r>
      <w:r>
        <w:t xml:space="preserve">et l’identification est plus sure </w:t>
      </w:r>
      <w:r w:rsidRPr="0004536B">
        <w:t xml:space="preserve">avec un test sanguin. </w:t>
      </w:r>
      <w:r w:rsidR="00B555D8">
        <w:t xml:space="preserve">Quand faut-il se poser la question et s’inquiéter ? </w:t>
      </w:r>
      <w:r w:rsidR="00491DDF">
        <w:t>Ce symptôme peut coexister avec d’</w:t>
      </w:r>
      <w:r w:rsidR="00805091">
        <w:t xml:space="preserve">autres pathologies </w:t>
      </w:r>
      <w:r w:rsidRPr="0004536B">
        <w:t>comme un</w:t>
      </w:r>
      <w:r w:rsidR="00491DDF">
        <w:t xml:space="preserve"> </w:t>
      </w:r>
      <w:r w:rsidR="005D6723">
        <w:rPr>
          <w:noProof/>
        </w:rPr>
        <w:drawing>
          <wp:anchor distT="0" distB="0" distL="114300" distR="114300" simplePos="0" relativeHeight="251658240" behindDoc="1" locked="0" layoutInCell="1" allowOverlap="1" wp14:anchorId="68780C88" wp14:editId="04C806DC">
            <wp:simplePos x="0" y="0"/>
            <wp:positionH relativeFrom="column">
              <wp:posOffset>0</wp:posOffset>
            </wp:positionH>
            <wp:positionV relativeFrom="paragraph">
              <wp:posOffset>725170</wp:posOffset>
            </wp:positionV>
            <wp:extent cx="3545840" cy="1844675"/>
            <wp:effectExtent l="0" t="0" r="0" b="3175"/>
            <wp:wrapTight wrapText="bothSides">
              <wp:wrapPolygon edited="0">
                <wp:start x="0" y="0"/>
                <wp:lineTo x="0" y="21414"/>
                <wp:lineTo x="21468" y="21414"/>
                <wp:lineTo x="21468" y="0"/>
                <wp:lineTo x="0" y="0"/>
              </wp:wrapPolygon>
            </wp:wrapTight>
            <wp:docPr id="1" name="Pictur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5840"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DF">
        <w:t xml:space="preserve">symptôme </w:t>
      </w:r>
      <w:r w:rsidRPr="0004536B">
        <w:t>sous-jacent</w:t>
      </w:r>
      <w:r w:rsidR="00FC1056">
        <w:t xml:space="preserve">. Chez les femmes, </w:t>
      </w:r>
      <w:r w:rsidRPr="0004536B">
        <w:t xml:space="preserve">troubles menstruels, dépression, obésité, </w:t>
      </w:r>
      <w:r w:rsidR="00805091">
        <w:t xml:space="preserve">Syndrome </w:t>
      </w:r>
      <w:proofErr w:type="spellStart"/>
      <w:r w:rsidR="00805091">
        <w:t>Polycystic</w:t>
      </w:r>
      <w:proofErr w:type="spellEnd"/>
      <w:r w:rsidR="00805091">
        <w:t xml:space="preserve"> d’ovaire, </w:t>
      </w:r>
      <w:r w:rsidRPr="0004536B">
        <w:t xml:space="preserve">infertilité. </w:t>
      </w:r>
      <w:r w:rsidR="00805091">
        <w:t xml:space="preserve">On peut aussi inclure </w:t>
      </w:r>
      <w:r w:rsidRPr="0004536B">
        <w:t>la fatigue p</w:t>
      </w:r>
      <w:r w:rsidR="00FC1056">
        <w:t xml:space="preserve">ersistante, un mauvais sommeil, lourde perte de cheveux. </w:t>
      </w:r>
      <w:r w:rsidRPr="0004536B">
        <w:t>Chez les enfants, les troubles du comportement comme l’hyperactivité</w:t>
      </w:r>
      <w:r w:rsidR="00FC1056">
        <w:t xml:space="preserve">, </w:t>
      </w:r>
      <w:r w:rsidRPr="0004536B">
        <w:t>fatigue, déficit d’attention, obésité peu</w:t>
      </w:r>
      <w:r w:rsidR="00FC1056">
        <w:t>ven</w:t>
      </w:r>
      <w:r w:rsidRPr="0004536B">
        <w:t>t être des signes</w:t>
      </w:r>
      <w:r w:rsidR="00FC1056">
        <w:t xml:space="preserve"> d’alerte</w:t>
      </w:r>
      <w:r w:rsidRPr="0004536B">
        <w:t>. Chez les hommes</w:t>
      </w:r>
      <w:r w:rsidR="00FC1056">
        <w:t xml:space="preserve"> -</w:t>
      </w:r>
      <w:r w:rsidRPr="0004536B">
        <w:t xml:space="preserve"> problèmes de poids, diminution de la capacité physique et mentale, diminution du désir sexuel.</w:t>
      </w:r>
      <w:r w:rsidR="00FC1056">
        <w:t xml:space="preserve"> Tous ces symptômes peuvent conduire vers une étude et une surveillance des </w:t>
      </w:r>
      <w:r w:rsidR="00FC1056" w:rsidRPr="0004536B">
        <w:t>niveaux d’insuline</w:t>
      </w:r>
      <w:bookmarkStart w:id="2" w:name="_a8x23c7sa2ko" w:colFirst="0" w:colLast="0"/>
      <w:bookmarkEnd w:id="2"/>
      <w:r w:rsidR="00FC1056">
        <w:t xml:space="preserve"> et un bilan sanguin poussé.</w:t>
      </w:r>
    </w:p>
    <w:p w14:paraId="24DC40EC" w14:textId="72D7FE56" w:rsidR="0028290C" w:rsidRDefault="009F3D67" w:rsidP="00B84700">
      <w:pPr>
        <w:pStyle w:val="Heading3"/>
        <w:numPr>
          <w:ilvl w:val="0"/>
          <w:numId w:val="12"/>
        </w:numPr>
      </w:pPr>
      <w:r>
        <w:lastRenderedPageBreak/>
        <w:t>Analyses et diagnostic</w:t>
      </w:r>
    </w:p>
    <w:p w14:paraId="5BDCD68C" w14:textId="516180AC" w:rsidR="005A0852" w:rsidRDefault="007A0104" w:rsidP="00A4327E">
      <w:pPr>
        <w:spacing w:line="360" w:lineRule="auto"/>
      </w:pPr>
      <w:r>
        <w:rPr>
          <w:noProof/>
        </w:rPr>
        <w:drawing>
          <wp:anchor distT="0" distB="0" distL="114300" distR="114300" simplePos="0" relativeHeight="251659264" behindDoc="1" locked="0" layoutInCell="1" allowOverlap="1" wp14:anchorId="08BBC818" wp14:editId="6045F741">
            <wp:simplePos x="0" y="0"/>
            <wp:positionH relativeFrom="column">
              <wp:posOffset>15240</wp:posOffset>
            </wp:positionH>
            <wp:positionV relativeFrom="paragraph">
              <wp:posOffset>951230</wp:posOffset>
            </wp:positionV>
            <wp:extent cx="3235960" cy="2425065"/>
            <wp:effectExtent l="0" t="0" r="2540" b="0"/>
            <wp:wrapTight wrapText="bothSides">
              <wp:wrapPolygon edited="0">
                <wp:start x="0" y="0"/>
                <wp:lineTo x="0" y="21379"/>
                <wp:lineTo x="21490" y="21379"/>
                <wp:lineTo x="21490" y="0"/>
                <wp:lineTo x="0" y="0"/>
              </wp:wrapPolygon>
            </wp:wrapTight>
            <wp:docPr id="2" name="Pictur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5960" cy="242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5D5" w:rsidRPr="005A35D5">
        <w:t>La résistance à l’insuline est diagnostiquée en effectuant des mesures de glucose sanguin</w:t>
      </w:r>
      <w:r w:rsidR="005A35D5">
        <w:t xml:space="preserve"> : </w:t>
      </w:r>
      <w:r w:rsidR="00BC7C64">
        <w:t xml:space="preserve">test de plasma sanguin à jeun, ensuite - </w:t>
      </w:r>
      <w:r w:rsidR="005A35D5">
        <w:t xml:space="preserve">après un apport de </w:t>
      </w:r>
      <w:r w:rsidR="005A35D5" w:rsidRPr="005A35D5">
        <w:t xml:space="preserve">glucose </w:t>
      </w:r>
      <w:r w:rsidR="005A35D5">
        <w:t xml:space="preserve">à l’individu </w:t>
      </w:r>
      <w:r w:rsidR="00BC7C64">
        <w:t xml:space="preserve">- </w:t>
      </w:r>
      <w:r w:rsidR="00D65737">
        <w:t xml:space="preserve">la prise de sang est effectuée et les niveaux d’insuline </w:t>
      </w:r>
      <w:r w:rsidR="005A0852">
        <w:t xml:space="preserve">et de glycémie </w:t>
      </w:r>
      <w:r w:rsidR="00D65737">
        <w:t xml:space="preserve">analysés, généralement à trois ou quatre moments différents </w:t>
      </w:r>
      <w:r w:rsidR="00073503">
        <w:t>dans le temps</w:t>
      </w:r>
      <w:r w:rsidR="00636791">
        <w:t>. A</w:t>
      </w:r>
      <w:r w:rsidR="00F44AC4">
        <w:t xml:space="preserve">près un prélèvement </w:t>
      </w:r>
      <w:r w:rsidR="00636791">
        <w:t xml:space="preserve">sanguin </w:t>
      </w:r>
      <w:r w:rsidR="00F44AC4">
        <w:t>à jeun et l’étude de sa glycémie</w:t>
      </w:r>
      <w:r w:rsidR="005A35D5" w:rsidRPr="005A35D5">
        <w:t xml:space="preserve">, la personne </w:t>
      </w:r>
      <w:r w:rsidR="00F44AC4">
        <w:t xml:space="preserve">avale une boisson très sucrée et </w:t>
      </w:r>
      <w:r w:rsidR="00636791">
        <w:t>d</w:t>
      </w:r>
      <w:r w:rsidR="00F44AC4">
        <w:t xml:space="preserve">es prélèvements </w:t>
      </w:r>
      <w:r w:rsidR="00636791">
        <w:t xml:space="preserve">sont refaits </w:t>
      </w:r>
      <w:r w:rsidR="00F44AC4">
        <w:t>après 30, 60 et 120 minutes pour</w:t>
      </w:r>
      <w:r w:rsidR="005A35D5" w:rsidRPr="005A35D5">
        <w:t xml:space="preserve"> vérifi</w:t>
      </w:r>
      <w:r w:rsidR="00F44AC4">
        <w:t xml:space="preserve">er </w:t>
      </w:r>
      <w:r w:rsidR="005A35D5" w:rsidRPr="005A35D5">
        <w:t>le</w:t>
      </w:r>
      <w:r w:rsidR="00F44AC4">
        <w:t>s</w:t>
      </w:r>
      <w:r w:rsidR="005A35D5" w:rsidRPr="005A35D5">
        <w:t xml:space="preserve"> changement</w:t>
      </w:r>
      <w:r w:rsidR="00F44AC4">
        <w:t>s</w:t>
      </w:r>
      <w:r w:rsidR="005A35D5" w:rsidRPr="005A35D5">
        <w:t xml:space="preserve"> d</w:t>
      </w:r>
      <w:r w:rsidR="00F44AC4">
        <w:t>e l</w:t>
      </w:r>
      <w:r w:rsidR="005A35D5" w:rsidRPr="005A35D5">
        <w:t xml:space="preserve">a glycémie et </w:t>
      </w:r>
      <w:r w:rsidR="00F44AC4">
        <w:t>d</w:t>
      </w:r>
      <w:r w:rsidR="005A35D5" w:rsidRPr="005A35D5">
        <w:t>es niveaux d’insuline</w:t>
      </w:r>
      <w:r w:rsidR="00F44AC4">
        <w:t>.</w:t>
      </w:r>
      <w:r w:rsidR="00BC7C64">
        <w:t xml:space="preserve"> Enfin une étude de l’hémoglobine A1c sur 3 mois pour voir les variations du sucre sanguin pendant cette période</w:t>
      </w:r>
      <w:r w:rsidR="00636791">
        <w:t xml:space="preserve"> </w:t>
      </w:r>
      <w:r w:rsidR="007116E7">
        <w:t xml:space="preserve">peut être </w:t>
      </w:r>
      <w:r w:rsidR="00636791">
        <w:t>faite</w:t>
      </w:r>
      <w:r w:rsidR="00BC7C64">
        <w:t>.</w:t>
      </w:r>
      <w:r w:rsidR="00F44AC4">
        <w:t xml:space="preserve"> </w:t>
      </w:r>
    </w:p>
    <w:p w14:paraId="66476642" w14:textId="01418BC2" w:rsidR="005A35D5" w:rsidRPr="005A35D5" w:rsidRDefault="005A35D5" w:rsidP="00A4327E">
      <w:pPr>
        <w:spacing w:line="360" w:lineRule="auto"/>
      </w:pPr>
      <w:r w:rsidRPr="005A35D5">
        <w:t>Sur la base de</w:t>
      </w:r>
      <w:r w:rsidR="000E0C0A">
        <w:t xml:space="preserve"> ce</w:t>
      </w:r>
      <w:r w:rsidRPr="005A35D5">
        <w:t>s mesures</w:t>
      </w:r>
      <w:r w:rsidR="00B9293A">
        <w:t xml:space="preserve"> l’index de </w:t>
      </w:r>
      <w:r w:rsidRPr="005A35D5">
        <w:t xml:space="preserve">HOMA est déterminé </w:t>
      </w:r>
      <w:r w:rsidR="00B9293A">
        <w:t>(</w:t>
      </w:r>
      <w:proofErr w:type="spellStart"/>
      <w:r w:rsidR="00B9293A" w:rsidRPr="00B9293A">
        <w:t>Homeostasis</w:t>
      </w:r>
      <w:proofErr w:type="spellEnd"/>
      <w:r w:rsidR="00B9293A" w:rsidRPr="00B9293A">
        <w:t xml:space="preserve"> Model </w:t>
      </w:r>
      <w:proofErr w:type="spellStart"/>
      <w:r w:rsidR="00B9293A" w:rsidRPr="00B9293A">
        <w:t>Accessment</w:t>
      </w:r>
      <w:proofErr w:type="spellEnd"/>
      <w:r w:rsidR="00B9293A" w:rsidRPr="00B9293A">
        <w:t xml:space="preserve"> of insuline </w:t>
      </w:r>
      <w:proofErr w:type="spellStart"/>
      <w:r w:rsidR="00B9293A" w:rsidRPr="00B9293A">
        <w:t>resistance</w:t>
      </w:r>
      <w:proofErr w:type="spellEnd"/>
      <w:r w:rsidR="00B9293A">
        <w:t>), e</w:t>
      </w:r>
      <w:r w:rsidR="00B9293A" w:rsidRPr="00B9293A">
        <w:t xml:space="preserve">t cet index permet de calculer </w:t>
      </w:r>
      <w:r w:rsidR="003C72C5">
        <w:t xml:space="preserve">la </w:t>
      </w:r>
      <w:r w:rsidR="00B9293A" w:rsidRPr="00B9293A">
        <w:t xml:space="preserve">résistance à l’insuline. </w:t>
      </w:r>
      <w:r w:rsidR="00D17677">
        <w:t xml:space="preserve">Ainsi, en </w:t>
      </w:r>
      <w:r w:rsidRPr="005A35D5">
        <w:t xml:space="preserve">tenant compte des symptômes, le médecin peut diagnostiquer </w:t>
      </w:r>
      <w:r w:rsidR="0090588A">
        <w:t xml:space="preserve">s’il y a </w:t>
      </w:r>
      <w:r w:rsidRPr="005A35D5">
        <w:t>la résistance à l’insuline.</w:t>
      </w:r>
    </w:p>
    <w:p w14:paraId="6AA9B180" w14:textId="5E1DD35E" w:rsidR="0028290C" w:rsidRPr="000D7FBE" w:rsidRDefault="0028290C" w:rsidP="00B84700">
      <w:pPr>
        <w:pStyle w:val="Heading3"/>
        <w:numPr>
          <w:ilvl w:val="0"/>
          <w:numId w:val="12"/>
        </w:numPr>
      </w:pPr>
      <w:bookmarkStart w:id="3" w:name="_y41f1sfwy5aa" w:colFirst="0" w:colLast="0"/>
      <w:bookmarkEnd w:id="3"/>
      <w:r w:rsidRPr="000D7FBE">
        <w:t xml:space="preserve">Dangers </w:t>
      </w:r>
      <w:r w:rsidR="000D7FBE">
        <w:t>de l’insulino-résistance</w:t>
      </w:r>
    </w:p>
    <w:p w14:paraId="0B0B7C3B" w14:textId="14752017" w:rsidR="0028290C" w:rsidRDefault="00670084" w:rsidP="00A4327E">
      <w:pPr>
        <w:spacing w:line="360" w:lineRule="auto"/>
      </w:pPr>
      <w:r w:rsidRPr="00670084">
        <w:t xml:space="preserve">Si la résistance à l’insuline n’est pas détectée à temps, elle peut être la source de nombreux autres problèmes. Comme mentionné précédemment, pour de nombreuses </w:t>
      </w:r>
      <w:r w:rsidR="008A404B">
        <w:t xml:space="preserve">pathologies cette pathologie est une </w:t>
      </w:r>
      <w:r w:rsidRPr="00670084">
        <w:t xml:space="preserve">sous-jacente. L’hypertension, l’infertilité, le surpoids, le </w:t>
      </w:r>
      <w:hyperlink r:id="rId13" w:history="1">
        <w:r w:rsidR="003D104A" w:rsidRPr="00131E50">
          <w:t xml:space="preserve">Syndrome </w:t>
        </w:r>
        <w:proofErr w:type="spellStart"/>
        <w:r w:rsidR="003D104A" w:rsidRPr="00131E50">
          <w:t>Polycystic</w:t>
        </w:r>
        <w:proofErr w:type="spellEnd"/>
        <w:r w:rsidR="003D104A" w:rsidRPr="00131E50">
          <w:t xml:space="preserve"> d'ovaire</w:t>
        </w:r>
        <w:r w:rsidR="00131E50" w:rsidRPr="00131E50">
          <w:t xml:space="preserve">, taux de sucre sanguin élevé ou très bas, attaques cardiaques, maladie </w:t>
        </w:r>
        <w:r w:rsidR="002932F6" w:rsidRPr="00131E50">
          <w:t>ré</w:t>
        </w:r>
        <w:r w:rsidR="002932F6">
          <w:t>nale</w:t>
        </w:r>
        <w:r w:rsidR="002932F6" w:rsidRPr="00131E50">
          <w:t>s</w:t>
        </w:r>
        <w:r w:rsidR="00131E50" w:rsidRPr="00131E50">
          <w:t xml:space="preserve">, problèmes oculaires, cancer, maladie </w:t>
        </w:r>
        <w:r w:rsidR="002932F6" w:rsidRPr="00131E50">
          <w:t>d’Alzheimer</w:t>
        </w:r>
        <w:r w:rsidR="00131E50" w:rsidRPr="00131E50">
          <w:t>…</w:t>
        </w:r>
      </w:hyperlink>
      <w:r w:rsidR="003D104A">
        <w:t xml:space="preserve"> </w:t>
      </w:r>
      <w:r w:rsidRPr="00670084">
        <w:t xml:space="preserve">peuvent souvent être </w:t>
      </w:r>
      <w:r w:rsidR="003D104A">
        <w:t xml:space="preserve">liés </w:t>
      </w:r>
      <w:r w:rsidRPr="00670084">
        <w:t>à la résistance à l’insuline</w:t>
      </w:r>
      <w:r w:rsidR="002932F6">
        <w:t xml:space="preserve">. De plus, </w:t>
      </w:r>
      <w:r w:rsidRPr="00670084">
        <w:t xml:space="preserve">la fatigue pancréatique </w:t>
      </w:r>
      <w:r w:rsidR="003D104A">
        <w:t xml:space="preserve">et l’incapacité de secréter assez d’insuline quand il le faut </w:t>
      </w:r>
      <w:r w:rsidRPr="00670084">
        <w:t xml:space="preserve">entraîne un diabète de type 2, </w:t>
      </w:r>
      <w:r w:rsidR="003D104A">
        <w:t>et seul un style et une hygiène de vie très stricts permett</w:t>
      </w:r>
      <w:r w:rsidR="002932F6">
        <w:t>ent</w:t>
      </w:r>
      <w:r w:rsidR="003D104A">
        <w:t xml:space="preserve"> </w:t>
      </w:r>
      <w:r w:rsidR="002932F6">
        <w:t>la survie de l’individu atteint.</w:t>
      </w:r>
    </w:p>
    <w:p w14:paraId="65B902CB" w14:textId="0ADC0294" w:rsidR="002D3710" w:rsidRPr="0028290C" w:rsidRDefault="004D263C" w:rsidP="00A4327E">
      <w:pPr>
        <w:spacing w:line="360" w:lineRule="auto"/>
      </w:pPr>
      <w:r>
        <w:t xml:space="preserve">Si voulez savoir un peu plus sur les dangers du sucre, lisez cet article : </w:t>
      </w:r>
      <w:hyperlink r:id="rId14" w:history="1">
        <w:r w:rsidR="002D3710" w:rsidRPr="002D3710">
          <w:rPr>
            <w:rStyle w:val="Hyperlink"/>
          </w:rPr>
          <w:t>https://biotechusa.fr/nouvelle/2016/09/12</w:t>
        </w:r>
        <w:r w:rsidR="002D3710" w:rsidRPr="002D3710">
          <w:rPr>
            <w:rStyle w:val="Hyperlink"/>
          </w:rPr>
          <w:t>/</w:t>
        </w:r>
        <w:r w:rsidR="002D3710" w:rsidRPr="002D3710">
          <w:rPr>
            <w:rStyle w:val="Hyperlink"/>
          </w:rPr>
          <w:t>Pourquoi_le_sucre_est_mauvais_pour_vous/</w:t>
        </w:r>
      </w:hyperlink>
    </w:p>
    <w:p w14:paraId="650AC2E0" w14:textId="77777777" w:rsidR="00A471A8" w:rsidRPr="00832522" w:rsidRDefault="00A471A8">
      <w:pPr>
        <w:pStyle w:val="Heading2"/>
        <w:keepNext w:val="0"/>
        <w:keepLines w:val="0"/>
        <w:spacing w:line="331" w:lineRule="auto"/>
      </w:pPr>
      <w:bookmarkStart w:id="4" w:name="_ej7yzdmlitvn" w:colFirst="0" w:colLast="0"/>
      <w:bookmarkStart w:id="5" w:name="_8or5helqtl3b" w:colFirst="0" w:colLast="0"/>
      <w:bookmarkStart w:id="6" w:name="_pdngkwvcz7lx" w:colFirst="0" w:colLast="0"/>
      <w:bookmarkEnd w:id="4"/>
      <w:bookmarkEnd w:id="5"/>
      <w:bookmarkEnd w:id="6"/>
    </w:p>
    <w:p w14:paraId="00000034" w14:textId="0B042B6F" w:rsidR="001474B7" w:rsidRPr="009A5B31" w:rsidRDefault="00A471A8" w:rsidP="00A471A8">
      <w:pPr>
        <w:pStyle w:val="NormalWeb"/>
        <w:shd w:val="clear" w:color="auto" w:fill="FFFFFF"/>
        <w:spacing w:before="0" w:beforeAutospacing="0" w:after="240" w:afterAutospacing="0"/>
        <w:jc w:val="both"/>
        <w:textAlignment w:val="baseline"/>
        <w:rPr>
          <w:rFonts w:ascii="Arial" w:eastAsia="Poppins" w:hAnsi="Arial" w:cs="Arial"/>
          <w:sz w:val="32"/>
          <w:szCs w:val="32"/>
        </w:rPr>
      </w:pPr>
      <w:r w:rsidRPr="009A5B31">
        <w:rPr>
          <w:rFonts w:ascii="Arial" w:eastAsia="Poppins" w:hAnsi="Arial" w:cs="Arial"/>
          <w:sz w:val="32"/>
          <w:szCs w:val="32"/>
        </w:rPr>
        <w:t>Insulino-résistance – traitement et prévention</w:t>
      </w:r>
    </w:p>
    <w:p w14:paraId="2611C205" w14:textId="18045F0E" w:rsidR="00E374AE" w:rsidRDefault="00E374AE">
      <w:pPr>
        <w:spacing w:line="331" w:lineRule="auto"/>
      </w:pPr>
      <w:r w:rsidRPr="00E374AE">
        <w:t>Le meilleur moyen de prévenir cette pathologie est d’adopter une bonne hygiène alimentaire ainsi que des exercices physiques réguliers</w:t>
      </w:r>
      <w:r>
        <w:t>.</w:t>
      </w:r>
    </w:p>
    <w:p w14:paraId="2D9F77C1" w14:textId="77777777" w:rsidR="00E374AE" w:rsidRDefault="00E374AE">
      <w:pPr>
        <w:spacing w:line="331" w:lineRule="auto"/>
      </w:pPr>
    </w:p>
    <w:p w14:paraId="00000036" w14:textId="3E686474" w:rsidR="001474B7" w:rsidRPr="009F6421" w:rsidRDefault="009F6421" w:rsidP="000C63EE">
      <w:pPr>
        <w:pStyle w:val="Heading3"/>
        <w:numPr>
          <w:ilvl w:val="0"/>
          <w:numId w:val="12"/>
        </w:numPr>
      </w:pPr>
      <w:bookmarkStart w:id="7" w:name="_w2h7ext0foi" w:colFirst="0" w:colLast="0"/>
      <w:bookmarkEnd w:id="7"/>
      <w:r>
        <w:lastRenderedPageBreak/>
        <w:t>La diète pour éviter l’insulino-résistance</w:t>
      </w:r>
    </w:p>
    <w:p w14:paraId="279FC99C" w14:textId="734135E1" w:rsidR="00832522" w:rsidRPr="00832522" w:rsidRDefault="00B00614" w:rsidP="00122A1F">
      <w:pPr>
        <w:spacing w:line="360" w:lineRule="auto"/>
      </w:pPr>
      <w:r>
        <w:t xml:space="preserve">Il faut comprendre qu’une bonne alimentation dans ce cas précis consiste </w:t>
      </w:r>
      <w:r w:rsidR="000E0C0A">
        <w:t>à</w:t>
      </w:r>
      <w:r>
        <w:t xml:space="preserve"> </w:t>
      </w:r>
      <w:r w:rsidR="00832522" w:rsidRPr="00832522">
        <w:t xml:space="preserve">manger des aliments </w:t>
      </w:r>
      <w:r>
        <w:t xml:space="preserve">stimulant </w:t>
      </w:r>
      <w:r w:rsidR="00832522" w:rsidRPr="00832522">
        <w:t>la production d’insuline corp</w:t>
      </w:r>
      <w:r>
        <w:t>orelle</w:t>
      </w:r>
      <w:r w:rsidR="00832522" w:rsidRPr="00832522">
        <w:t xml:space="preserve"> </w:t>
      </w:r>
      <w:r>
        <w:t xml:space="preserve">correctement, et les manger </w:t>
      </w:r>
      <w:r w:rsidR="00832522" w:rsidRPr="00832522">
        <w:t xml:space="preserve">au bon moment, </w:t>
      </w:r>
      <w:r>
        <w:t xml:space="preserve">car l’organisme humain </w:t>
      </w:r>
      <w:r w:rsidR="00832522" w:rsidRPr="00832522">
        <w:t>réagi</w:t>
      </w:r>
      <w:r>
        <w:t xml:space="preserve">t de façon différente à la </w:t>
      </w:r>
      <w:r w:rsidR="00832522" w:rsidRPr="00832522">
        <w:t xml:space="preserve">libération d’insuline </w:t>
      </w:r>
      <w:r>
        <w:t xml:space="preserve">aux différentes heures de la </w:t>
      </w:r>
      <w:r w:rsidR="00832522" w:rsidRPr="00832522">
        <w:t>journée. L</w:t>
      </w:r>
      <w:r w:rsidR="0080519F">
        <w:t xml:space="preserve">e point important </w:t>
      </w:r>
      <w:r w:rsidR="00832522" w:rsidRPr="00832522">
        <w:t xml:space="preserve">pour une bonne glycémie </w:t>
      </w:r>
      <w:r w:rsidR="0080519F">
        <w:t xml:space="preserve">sanguine </w:t>
      </w:r>
      <w:r w:rsidR="00832522" w:rsidRPr="00832522">
        <w:t xml:space="preserve">et la libération d’insuline </w:t>
      </w:r>
      <w:r w:rsidR="0080519F">
        <w:t xml:space="preserve">consiste à prendre </w:t>
      </w:r>
      <w:r w:rsidR="00832522" w:rsidRPr="00832522">
        <w:t>5-6 repas par jour</w:t>
      </w:r>
      <w:r w:rsidR="0080519F">
        <w:t xml:space="preserve">, contenant des quantités correctes de glucides, </w:t>
      </w:r>
      <w:r w:rsidR="000E0C0A">
        <w:t xml:space="preserve">et des glucides de </w:t>
      </w:r>
      <w:r w:rsidR="0080519F">
        <w:t xml:space="preserve">bonne </w:t>
      </w:r>
      <w:r w:rsidR="00832522" w:rsidRPr="00832522">
        <w:t>qualit</w:t>
      </w:r>
      <w:r w:rsidR="0080519F">
        <w:t>é</w:t>
      </w:r>
      <w:r w:rsidR="00C476B7">
        <w:t>. Ceci p</w:t>
      </w:r>
      <w:r w:rsidR="00832522" w:rsidRPr="00832522">
        <w:t xml:space="preserve">ermet d’éviter les fringales, </w:t>
      </w:r>
      <w:r w:rsidR="00C476B7">
        <w:t>ne met pas le corps « en</w:t>
      </w:r>
      <w:r w:rsidR="00832522" w:rsidRPr="00832522">
        <w:t xml:space="preserve"> famine</w:t>
      </w:r>
      <w:r w:rsidR="00C476B7">
        <w:t xml:space="preserve"> » et permet d’avoir le taux de sucre sanguin constant tout au long de la journée. </w:t>
      </w:r>
      <w:r w:rsidR="00832522" w:rsidRPr="00832522">
        <w:t>Il est conseillé d’éviter les repas qui contiennent beaucoup de glucides simples</w:t>
      </w:r>
      <w:r w:rsidR="00B8339E">
        <w:t>, raffinés (tel le sucre ou les dérivés</w:t>
      </w:r>
      <w:r w:rsidR="00633E8C">
        <w:t xml:space="preserve">, </w:t>
      </w:r>
      <w:r w:rsidR="003509D2">
        <w:t>farine, pâtisseries</w:t>
      </w:r>
      <w:r w:rsidR="00633E8C">
        <w:t>…</w:t>
      </w:r>
      <w:r w:rsidR="00B8339E">
        <w:t>), et privilégier des sucres complexes (flocons d’avoine, riz complet, patates douces, lentilles…)</w:t>
      </w:r>
      <w:r w:rsidR="00832522" w:rsidRPr="00832522">
        <w:t xml:space="preserve">. </w:t>
      </w:r>
      <w:r w:rsidR="00B8339E">
        <w:t>Tous les repas devraient contenir des glucides, même les collations.</w:t>
      </w:r>
    </w:p>
    <w:p w14:paraId="61FBDF0E" w14:textId="183C8093" w:rsidR="00832522" w:rsidRDefault="00832522" w:rsidP="00122A1F">
      <w:pPr>
        <w:spacing w:line="360" w:lineRule="auto"/>
      </w:pPr>
      <w:r w:rsidRPr="00832522">
        <w:t xml:space="preserve">Il est recommandé de manger des glucides à absorption lente pour le petit déjeuner, et de mélanger les glucides d’absorption lente et rapide pour d’autres repas. </w:t>
      </w:r>
      <w:r w:rsidR="003509D2">
        <w:t xml:space="preserve">Les repas doivent de plus être riches en protéines et en fibres, contenir des </w:t>
      </w:r>
      <w:r w:rsidRPr="00832522">
        <w:t>légumes</w:t>
      </w:r>
      <w:r w:rsidR="003509D2">
        <w:t xml:space="preserve"> et des </w:t>
      </w:r>
      <w:r w:rsidRPr="00832522">
        <w:t>légumineu</w:t>
      </w:r>
      <w:r w:rsidR="003509D2">
        <w:t>x</w:t>
      </w:r>
      <w:r w:rsidRPr="00832522">
        <w:t xml:space="preserve">. </w:t>
      </w:r>
      <w:r w:rsidR="0064119D">
        <w:t xml:space="preserve">Ne pas oublier les lipides, le système hormonal en a besoin </w:t>
      </w:r>
      <w:r w:rsidR="00154719">
        <w:t xml:space="preserve">également </w:t>
      </w:r>
      <w:r w:rsidR="0064119D">
        <w:t>pour fonctionner correctement.</w:t>
      </w:r>
      <w:r w:rsidR="000E0C0A">
        <w:t xml:space="preserve"> </w:t>
      </w:r>
    </w:p>
    <w:p w14:paraId="27BCFCD7" w14:textId="3117D3D3" w:rsidR="000E0C0A" w:rsidRDefault="000E0C0A" w:rsidP="00122A1F">
      <w:pPr>
        <w:spacing w:line="360" w:lineRule="auto"/>
      </w:pPr>
      <w:r>
        <w:t xml:space="preserve">Dans ces deux articles </w:t>
      </w:r>
      <w:r w:rsidR="000656A5">
        <w:t>ici vous apprendrez tout sur l’indice glycémique des aliments et la charge glycémique :</w:t>
      </w:r>
    </w:p>
    <w:p w14:paraId="7A26008B" w14:textId="0C89A386" w:rsidR="000656A5" w:rsidRDefault="000656A5" w:rsidP="00122A1F">
      <w:pPr>
        <w:spacing w:line="360" w:lineRule="auto"/>
      </w:pPr>
      <w:hyperlink r:id="rId15" w:history="1">
        <w:r w:rsidRPr="00BE3FEA">
          <w:rPr>
            <w:rStyle w:val="Hyperlink"/>
          </w:rPr>
          <w:t>https://biotechusa.fr/nouvelle/2016/02/10/Index-(indice)-glycemique-et-charge-glycemique-–-comment-les-comprendre,-integrer-et-utiliser.-Part-1./</w:t>
        </w:r>
      </w:hyperlink>
    </w:p>
    <w:p w14:paraId="1742CE95" w14:textId="78FBF91A" w:rsidR="00F43702" w:rsidRDefault="00F43702" w:rsidP="00122A1F">
      <w:pPr>
        <w:spacing w:line="360" w:lineRule="auto"/>
      </w:pPr>
      <w:proofErr w:type="gramStart"/>
      <w:r>
        <w:t>et</w:t>
      </w:r>
      <w:proofErr w:type="gramEnd"/>
    </w:p>
    <w:p w14:paraId="0DBE0480" w14:textId="4090BD62" w:rsidR="000656A5" w:rsidRPr="0064119D" w:rsidRDefault="000656A5" w:rsidP="00122A1F">
      <w:pPr>
        <w:spacing w:line="360" w:lineRule="auto"/>
      </w:pPr>
      <w:hyperlink r:id="rId16" w:history="1">
        <w:r w:rsidRPr="000656A5">
          <w:rPr>
            <w:rStyle w:val="Hyperlink"/>
          </w:rPr>
          <w:t>https://biotechusa.fr/nouvelle/2016/02/18/Index-indice-glycemique-et-charge-glycemique-comment-les-comprendre-integrer-et-utiliser-Part-2/</w:t>
        </w:r>
      </w:hyperlink>
    </w:p>
    <w:p w14:paraId="0000003B" w14:textId="28FC77F6" w:rsidR="001474B7" w:rsidRDefault="006D6F38" w:rsidP="00BE3BDA">
      <w:pPr>
        <w:pStyle w:val="Heading3"/>
        <w:numPr>
          <w:ilvl w:val="0"/>
          <w:numId w:val="12"/>
        </w:numPr>
      </w:pPr>
      <w:bookmarkStart w:id="8" w:name="_kq4wmz3agjzt" w:colFirst="0" w:colLast="0"/>
      <w:bookmarkEnd w:id="8"/>
      <w:r w:rsidRPr="00BE3BDA">
        <w:t xml:space="preserve">Sports </w:t>
      </w:r>
      <w:r w:rsidR="00BE3BDA">
        <w:t>et insulino-résistance.</w:t>
      </w:r>
    </w:p>
    <w:p w14:paraId="4BC8DAB3" w14:textId="07409C9C" w:rsidR="001109E3" w:rsidRDefault="008F194F" w:rsidP="00032DEA">
      <w:pPr>
        <w:spacing w:line="360" w:lineRule="auto"/>
      </w:pPr>
      <w:r>
        <w:t xml:space="preserve">L’exercice est important pour </w:t>
      </w:r>
      <w:r w:rsidR="00D123E6">
        <w:t xml:space="preserve">lutter contre cette pathologie </w:t>
      </w:r>
      <w:r>
        <w:t>de plusieurs façons</w:t>
      </w:r>
      <w:r w:rsidR="00D123E6">
        <w:t xml:space="preserve"> : lors d’exercices physiques </w:t>
      </w:r>
      <w:r>
        <w:t>l’utilisation</w:t>
      </w:r>
      <w:r w:rsidR="001109E3">
        <w:t xml:space="preserve"> </w:t>
      </w:r>
      <w:r>
        <w:t xml:space="preserve">du sucre par l’organisme augmente, </w:t>
      </w:r>
      <w:r w:rsidR="001109E3">
        <w:t xml:space="preserve">ainsi la quantité d’insuline nécessaire à l’organisme est moindre. </w:t>
      </w:r>
      <w:r w:rsidR="004E3FE1">
        <w:t>De plus, cette augmentation de la consommation perdure après la fin des exercices.</w:t>
      </w:r>
      <w:r w:rsidR="006634DC">
        <w:t xml:space="preserve"> </w:t>
      </w:r>
    </w:p>
    <w:p w14:paraId="5C44C3DF" w14:textId="4CA10C57" w:rsidR="00243DA4" w:rsidRDefault="006634DC" w:rsidP="00032DEA">
      <w:pPr>
        <w:spacing w:line="360" w:lineRule="auto"/>
      </w:pPr>
      <w:r>
        <w:t>De plus, l</w:t>
      </w:r>
      <w:r w:rsidR="008F194F">
        <w:t>’exercice augmente la sensibilité à l’insuline, aidant ainsi l</w:t>
      </w:r>
      <w:r>
        <w:t xml:space="preserve">e sucre </w:t>
      </w:r>
      <w:r w:rsidR="00CC42AC">
        <w:t xml:space="preserve">à </w:t>
      </w:r>
      <w:r w:rsidR="008F194F">
        <w:t xml:space="preserve">entrer dans la cellule. </w:t>
      </w:r>
      <w:r w:rsidR="00E67ECA">
        <w:t xml:space="preserve">Avec des entrainements en sus du </w:t>
      </w:r>
      <w:r w:rsidR="008F194F">
        <w:t xml:space="preserve">régime alimentaire approprié </w:t>
      </w:r>
      <w:r w:rsidR="00E67ECA">
        <w:t xml:space="preserve">vous enregistrez également une </w:t>
      </w:r>
      <w:r w:rsidR="008F194F">
        <w:t>perte de poids</w:t>
      </w:r>
      <w:r w:rsidR="00E67ECA">
        <w:t xml:space="preserve">, </w:t>
      </w:r>
      <w:r w:rsidR="008F194F">
        <w:t xml:space="preserve">ce qui améliore également la tolérance </w:t>
      </w:r>
      <w:r w:rsidR="00E67ECA">
        <w:t xml:space="preserve">corporelle </w:t>
      </w:r>
      <w:r w:rsidR="008F194F">
        <w:t>au glucose.</w:t>
      </w:r>
      <w:r w:rsidR="008C68BE">
        <w:t xml:space="preserve"> Pour </w:t>
      </w:r>
      <w:r w:rsidR="004B1A90">
        <w:t>les entrainements</w:t>
      </w:r>
      <w:r w:rsidR="008C68BE">
        <w:t>, un mélange d’entrainement aux poids et haltères, en altern</w:t>
      </w:r>
      <w:r w:rsidR="001C1A65">
        <w:t>ance avec des séances de cardio</w:t>
      </w:r>
      <w:r w:rsidR="008C68BE">
        <w:t xml:space="preserve"> est le meilleur choix.</w:t>
      </w:r>
      <w:r w:rsidR="005365BE">
        <w:t xml:space="preserve"> Le fait de prendre de la masse musculaire favorise l’absorption </w:t>
      </w:r>
      <w:r w:rsidR="00B67461">
        <w:t xml:space="preserve">de glucose sans que l’insuline ne soit </w:t>
      </w:r>
      <w:r w:rsidR="000602C2">
        <w:t>nécessaire, ce qui constitue encore un point positif pour contrer la pathologie d’insulino-résistance.</w:t>
      </w:r>
      <w:r w:rsidR="00243DA4">
        <w:t xml:space="preserve"> Les séances de </w:t>
      </w:r>
      <w:r w:rsidR="00243DA4">
        <w:lastRenderedPageBreak/>
        <w:t>cardio intenses, telles le HIIT (voir notre article complet ici :</w:t>
      </w:r>
      <w:r w:rsidR="00243DA4" w:rsidRPr="00243DA4">
        <w:t xml:space="preserve"> </w:t>
      </w:r>
      <w:hyperlink r:id="rId17" w:history="1">
        <w:r w:rsidR="00243DA4" w:rsidRPr="00243DA4">
          <w:rPr>
            <w:rStyle w:val="Hyperlink"/>
          </w:rPr>
          <w:t>https://biotechusa.fr/nouvelle/cest-la-methode-dentrainement-hiit/</w:t>
        </w:r>
      </w:hyperlink>
      <w:r w:rsidR="00243DA4">
        <w:t xml:space="preserve">) sont très efficaces car stimulent les fibres musculaires de type 2 (contraction rapide), ce qui, à son tour, pousse les muscles à utiliser le glucose sanguin </w:t>
      </w:r>
      <w:r w:rsidR="00CB7698">
        <w:t xml:space="preserve">comme </w:t>
      </w:r>
      <w:r w:rsidR="00243DA4">
        <w:t xml:space="preserve">carburant. </w:t>
      </w:r>
      <w:r w:rsidR="00FB2F9A">
        <w:t xml:space="preserve">Les </w:t>
      </w:r>
      <w:r w:rsidR="00243DA4">
        <w:t>recherche</w:t>
      </w:r>
      <w:r w:rsidR="00FB2F9A">
        <w:t>s</w:t>
      </w:r>
      <w:r w:rsidR="00243DA4">
        <w:t xml:space="preserve"> </w:t>
      </w:r>
      <w:r w:rsidR="00FB2F9A">
        <w:t>ont</w:t>
      </w:r>
      <w:r w:rsidR="00243DA4">
        <w:t xml:space="preserve"> montré que cela se produit </w:t>
      </w:r>
      <w:r w:rsidR="00FB2F9A">
        <w:t xml:space="preserve">en présence ou non d’insuline – tout comme pour le travail avec le poids et haltères. </w:t>
      </w:r>
      <w:r w:rsidR="00243DA4">
        <w:t xml:space="preserve">Par conséquent, cette approche </w:t>
      </w:r>
      <w:r w:rsidR="00FB2F9A">
        <w:t xml:space="preserve">marche également </w:t>
      </w:r>
      <w:r w:rsidR="001C1A65">
        <w:t>pour</w:t>
      </w:r>
      <w:r w:rsidR="00243DA4">
        <w:t xml:space="preserve"> les personnes atteintes de diabète de type 1.</w:t>
      </w:r>
    </w:p>
    <w:p w14:paraId="50CD0E75" w14:textId="5B25F1D5" w:rsidR="00E67ECA" w:rsidRDefault="00243DA4" w:rsidP="00032DEA">
      <w:pPr>
        <w:spacing w:line="360" w:lineRule="auto"/>
      </w:pPr>
      <w:r>
        <w:t xml:space="preserve">En outre, l’adrénaline libérée pour maintenir </w:t>
      </w:r>
      <w:r w:rsidR="002B73D3">
        <w:t xml:space="preserve">le niveau énergétique pendant </w:t>
      </w:r>
      <w:r>
        <w:t>l</w:t>
      </w:r>
      <w:r w:rsidR="00AB5399">
        <w:t>’entrainement</w:t>
      </w:r>
      <w:r>
        <w:t xml:space="preserve"> HIIT aide à la perte de </w:t>
      </w:r>
      <w:r w:rsidR="00AB5399">
        <w:t xml:space="preserve">tissu adipeux – une fois le sucre épuisé, </w:t>
      </w:r>
      <w:r>
        <w:t>le corps se tourne vers l</w:t>
      </w:r>
      <w:r w:rsidR="00AB5399">
        <w:t xml:space="preserve">e tissu adipeux corporel stocké </w:t>
      </w:r>
      <w:r>
        <w:t>comme source de carburant</w:t>
      </w:r>
      <w:r w:rsidR="00AB5399">
        <w:t xml:space="preserve"> pour l’effort</w:t>
      </w:r>
      <w:r>
        <w:t>.</w:t>
      </w:r>
    </w:p>
    <w:p w14:paraId="468FF1EB" w14:textId="4A1160BA" w:rsidR="00767AFC" w:rsidRDefault="00AB5399" w:rsidP="00032DEA">
      <w:pPr>
        <w:spacing w:line="360" w:lineRule="auto"/>
      </w:pPr>
      <w:r>
        <w:t>Enfin, i</w:t>
      </w:r>
      <w:r w:rsidR="008F194F">
        <w:t xml:space="preserve">l est conseillé de faire de l’exercice 5 fois par semaine, </w:t>
      </w:r>
      <w:r w:rsidR="002B73D3">
        <w:t xml:space="preserve">régulièrement – l’objectif étant </w:t>
      </w:r>
      <w:r w:rsidR="00767AFC">
        <w:t xml:space="preserve">d’habituer le corps </w:t>
      </w:r>
      <w:r>
        <w:t>à un état physique et métabolique constant.</w:t>
      </w:r>
    </w:p>
    <w:p w14:paraId="179AFF75" w14:textId="77777777" w:rsidR="00767AFC" w:rsidRDefault="00767AFC" w:rsidP="008F194F"/>
    <w:p w14:paraId="7AF8D5EF" w14:textId="77777777" w:rsidR="00CB2314" w:rsidRPr="009A5B31" w:rsidRDefault="00CB2314">
      <w:pPr>
        <w:spacing w:line="331" w:lineRule="auto"/>
        <w:rPr>
          <w:sz w:val="32"/>
          <w:szCs w:val="32"/>
        </w:rPr>
      </w:pPr>
    </w:p>
    <w:p w14:paraId="0000004A" w14:textId="592790C4" w:rsidR="001474B7" w:rsidRPr="005C474A" w:rsidRDefault="005C474A">
      <w:pPr>
        <w:spacing w:line="331" w:lineRule="auto"/>
        <w:rPr>
          <w:i/>
        </w:rPr>
      </w:pPr>
      <w:r w:rsidRPr="005C474A">
        <w:rPr>
          <w:sz w:val="32"/>
          <w:szCs w:val="32"/>
        </w:rPr>
        <w:t xml:space="preserve">Insulino-résistance et </w:t>
      </w:r>
      <w:r w:rsidR="005131E2" w:rsidRPr="005C474A">
        <w:rPr>
          <w:sz w:val="32"/>
          <w:szCs w:val="32"/>
        </w:rPr>
        <w:t>compléments</w:t>
      </w:r>
      <w:r w:rsidRPr="005C474A">
        <w:rPr>
          <w:sz w:val="32"/>
          <w:szCs w:val="32"/>
        </w:rPr>
        <w:t xml:space="preserve"> alimentaires</w:t>
      </w:r>
      <w:r>
        <w:rPr>
          <w:sz w:val="32"/>
          <w:szCs w:val="32"/>
        </w:rPr>
        <w:t>.</w:t>
      </w:r>
    </w:p>
    <w:p w14:paraId="6292E613" w14:textId="4AAD3D4C" w:rsidR="00032DEA" w:rsidRDefault="00032DEA" w:rsidP="00D829DC">
      <w:pPr>
        <w:spacing w:line="360" w:lineRule="auto"/>
      </w:pPr>
      <w:r w:rsidRPr="00032DEA">
        <w:t xml:space="preserve">En plus de l’alimentation, il est possible – et même souhaitable – d’inclure des compléments alimentaire dans la diète, car certains aident à éviter ou </w:t>
      </w:r>
      <w:r w:rsidR="00604D9B" w:rsidRPr="00032DEA">
        <w:t>à</w:t>
      </w:r>
      <w:r w:rsidRPr="00032DEA">
        <w:t xml:space="preserve"> combattre le syndrome d’insulino-résistance</w:t>
      </w:r>
      <w:r>
        <w:t>.</w:t>
      </w:r>
    </w:p>
    <w:p w14:paraId="0274FDF2" w14:textId="35A01A18" w:rsidR="00604D9B" w:rsidRDefault="00604D9B" w:rsidP="00D829DC">
      <w:pPr>
        <w:spacing w:line="360" w:lineRule="auto"/>
      </w:pPr>
      <w:r>
        <w:t>Il existe des compléments alimentaires qui sont spécifiquement recommandés pour la résistance à l’insuline, car ils aident à développer la sensibilité à l’insuline. Cependant, il y</w:t>
      </w:r>
      <w:r w:rsidR="005F1845">
        <w:t xml:space="preserve"> </w:t>
      </w:r>
      <w:r>
        <w:t>a aussi certains qu</w:t>
      </w:r>
      <w:r w:rsidR="005131E2">
        <w:t>’</w:t>
      </w:r>
      <w:r>
        <w:t>i</w:t>
      </w:r>
      <w:r w:rsidR="005131E2">
        <w:t xml:space="preserve">l faut </w:t>
      </w:r>
      <w:r>
        <w:t xml:space="preserve">éviter parce qu’ils pourraient détériorer le niveau de la pathologie. </w:t>
      </w:r>
      <w:r w:rsidR="00032C43">
        <w:t xml:space="preserve"> </w:t>
      </w:r>
    </w:p>
    <w:p w14:paraId="4F6652DB" w14:textId="0BCC3916" w:rsidR="00032C43" w:rsidRDefault="00032C43" w:rsidP="00D829DC">
      <w:pPr>
        <w:spacing w:line="360" w:lineRule="auto"/>
      </w:pPr>
      <w:r>
        <w:t>Les compléments utiles à inclure sont :</w:t>
      </w:r>
    </w:p>
    <w:p w14:paraId="61E1F769" w14:textId="4D73F3B9" w:rsidR="003A3C74" w:rsidRDefault="00032C43" w:rsidP="00D829DC">
      <w:pPr>
        <w:pStyle w:val="ListParagraph"/>
        <w:numPr>
          <w:ilvl w:val="0"/>
          <w:numId w:val="13"/>
        </w:numPr>
        <w:spacing w:line="360" w:lineRule="auto"/>
      </w:pPr>
      <w:r>
        <w:t>Le chrome</w:t>
      </w:r>
      <w:r w:rsidR="000A29DA">
        <w:t xml:space="preserve"> -</w:t>
      </w:r>
      <w:r>
        <w:t xml:space="preserve"> </w:t>
      </w:r>
      <w:r w:rsidR="00746E1C">
        <w:t>impliqué dans le métabolisme des glucides et des lipides, il permet d’abaisser la glycémie en agissant sur les récepteurs à insuline.</w:t>
      </w:r>
      <w:r w:rsidR="003A3C74">
        <w:t xml:space="preserve"> </w:t>
      </w:r>
      <w:r w:rsidR="00604D9B">
        <w:t xml:space="preserve">200-1000 </w:t>
      </w:r>
      <w:proofErr w:type="spellStart"/>
      <w:r w:rsidR="00604D9B">
        <w:t>mcg</w:t>
      </w:r>
      <w:proofErr w:type="spellEnd"/>
      <w:r w:rsidR="00604D9B">
        <w:t xml:space="preserve"> </w:t>
      </w:r>
      <w:r w:rsidR="003A3C74">
        <w:t>par jour suffisent.</w:t>
      </w:r>
    </w:p>
    <w:p w14:paraId="4F3ED8FF" w14:textId="509F0D61" w:rsidR="00604D9B" w:rsidRDefault="00604D9B" w:rsidP="00D829DC">
      <w:pPr>
        <w:pStyle w:val="ListParagraph"/>
        <w:numPr>
          <w:ilvl w:val="0"/>
          <w:numId w:val="13"/>
        </w:numPr>
        <w:spacing w:line="360" w:lineRule="auto"/>
      </w:pPr>
      <w:r>
        <w:t xml:space="preserve">Le magnésium </w:t>
      </w:r>
      <w:r w:rsidR="003A3C74">
        <w:t xml:space="preserve">– il agit sur les </w:t>
      </w:r>
      <w:r>
        <w:t>récepteurs d’insuline pour aider à stocker l</w:t>
      </w:r>
      <w:r w:rsidR="003A3C74">
        <w:t xml:space="preserve">e sucre et à réguler la </w:t>
      </w:r>
      <w:r>
        <w:t>glycémie. Des études ont établi un lien entre de faibles niveaux de magnésium et une résistance à l’insuline</w:t>
      </w:r>
      <w:r w:rsidR="005D2E70">
        <w:t xml:space="preserve"> élevée</w:t>
      </w:r>
      <w:r>
        <w:t>.</w:t>
      </w:r>
    </w:p>
    <w:p w14:paraId="59E21C84" w14:textId="77777777" w:rsidR="000A29DA" w:rsidRDefault="000A29DA" w:rsidP="00D829DC">
      <w:pPr>
        <w:pStyle w:val="ListParagraph"/>
        <w:numPr>
          <w:ilvl w:val="0"/>
          <w:numId w:val="13"/>
        </w:numPr>
        <w:spacing w:line="360" w:lineRule="auto"/>
      </w:pPr>
      <w:r>
        <w:t>La berbérine – ingrédient actif extrait de p</w:t>
      </w:r>
      <w:r w:rsidR="00604D9B">
        <w:t>lantes</w:t>
      </w:r>
      <w:r>
        <w:t xml:space="preserve">, qui </w:t>
      </w:r>
      <w:r w:rsidR="00604D9B">
        <w:t>augmente la sensibilité à l’insuline et abaisse la glycémie.</w:t>
      </w:r>
    </w:p>
    <w:p w14:paraId="060A38F2" w14:textId="55E8770F" w:rsidR="00D775E4" w:rsidRDefault="00604D9B" w:rsidP="00D829DC">
      <w:pPr>
        <w:pStyle w:val="ListParagraph"/>
        <w:numPr>
          <w:ilvl w:val="0"/>
          <w:numId w:val="13"/>
        </w:numPr>
        <w:spacing w:line="360" w:lineRule="auto"/>
      </w:pPr>
      <w:r>
        <w:t xml:space="preserve">Le </w:t>
      </w:r>
      <w:proofErr w:type="spellStart"/>
      <w:r>
        <w:t>resvératrol</w:t>
      </w:r>
      <w:proofErr w:type="spellEnd"/>
      <w:r>
        <w:t xml:space="preserve"> </w:t>
      </w:r>
      <w:r w:rsidR="000A29DA">
        <w:t xml:space="preserve">– extrait de </w:t>
      </w:r>
      <w:r>
        <w:t>raisin ou autres baies</w:t>
      </w:r>
      <w:r w:rsidR="000A29DA">
        <w:t xml:space="preserve">, </w:t>
      </w:r>
      <w:r w:rsidR="00A16E22">
        <w:t xml:space="preserve">il </w:t>
      </w:r>
      <w:r>
        <w:t xml:space="preserve">augmente la sensibilité à l’insuline, en particulier dans le </w:t>
      </w:r>
      <w:r w:rsidR="000A29DA">
        <w:t xml:space="preserve">cadre de pathologie de </w:t>
      </w:r>
      <w:r>
        <w:t>diabète de type 2.</w:t>
      </w:r>
    </w:p>
    <w:p w14:paraId="2CD37B44" w14:textId="2CD7B589" w:rsidR="00D775E4" w:rsidRDefault="00D775E4" w:rsidP="00D829DC">
      <w:pPr>
        <w:pStyle w:val="ListParagraph"/>
        <w:numPr>
          <w:ilvl w:val="0"/>
          <w:numId w:val="13"/>
        </w:numPr>
        <w:spacing w:line="360" w:lineRule="auto"/>
      </w:pPr>
      <w:r>
        <w:t>Antioxydants : vitamine C, thé vert, fruits, légumes, épices</w:t>
      </w:r>
      <w:r w:rsidR="00CA523F">
        <w:t>, spiruline</w:t>
      </w:r>
      <w:r>
        <w:t xml:space="preserve"> qui optimisent le </w:t>
      </w:r>
      <w:r w:rsidR="00CA523F">
        <w:t>travail</w:t>
      </w:r>
      <w:r>
        <w:t xml:space="preserve"> du système immunitaire et de régulation d’insuline.</w:t>
      </w:r>
    </w:p>
    <w:p w14:paraId="0E6C432B" w14:textId="6D65E202" w:rsidR="00D775E4" w:rsidRPr="00D775E4" w:rsidRDefault="000E550D" w:rsidP="00D829DC">
      <w:pPr>
        <w:pStyle w:val="ListParagraph"/>
        <w:numPr>
          <w:ilvl w:val="0"/>
          <w:numId w:val="13"/>
        </w:numPr>
        <w:spacing w:line="360" w:lineRule="auto"/>
        <w:textAlignment w:val="baseline"/>
        <w:rPr>
          <w:rFonts w:ascii="inherit" w:eastAsia="Times New Roman" w:hAnsi="inherit" w:cs="Times New Roman"/>
          <w:color w:val="333333"/>
          <w:sz w:val="24"/>
          <w:szCs w:val="24"/>
        </w:rPr>
      </w:pPr>
      <w:r>
        <w:t>Pré biotiques</w:t>
      </w:r>
      <w:r w:rsidR="00D775E4">
        <w:t xml:space="preserve"> : </w:t>
      </w:r>
      <w:proofErr w:type="gramStart"/>
      <w:r w:rsidR="00D775E4">
        <w:t>leur</w:t>
      </w:r>
      <w:proofErr w:type="gramEnd"/>
      <w:r w:rsidR="00D775E4">
        <w:t xml:space="preserve"> fibres ont des effets </w:t>
      </w:r>
      <w:r w:rsidR="00D775E4" w:rsidRPr="00D775E4">
        <w:t>bénéfiques sur les métabolismes glucidique et lipidique (</w:t>
      </w:r>
      <w:r w:rsidR="00D775E4" w:rsidRPr="00DF1492">
        <w:t>augmentation de la tolérance au glucose).</w:t>
      </w:r>
      <w:r w:rsidR="00D775E4" w:rsidRPr="00D775E4">
        <w:rPr>
          <w:rFonts w:ascii="inherit" w:eastAsia="Times New Roman" w:hAnsi="inherit" w:cs="Times New Roman"/>
          <w:color w:val="333333"/>
          <w:sz w:val="24"/>
          <w:szCs w:val="24"/>
        </w:rPr>
        <w:t xml:space="preserve"> </w:t>
      </w:r>
    </w:p>
    <w:p w14:paraId="6E040016" w14:textId="77777777" w:rsidR="00641424" w:rsidRDefault="00641424" w:rsidP="00D829DC">
      <w:pPr>
        <w:spacing w:line="360" w:lineRule="auto"/>
      </w:pPr>
    </w:p>
    <w:p w14:paraId="5C6F537B" w14:textId="02002213" w:rsidR="00CA523F" w:rsidRDefault="00604D9B" w:rsidP="00D829DC">
      <w:pPr>
        <w:spacing w:line="360" w:lineRule="auto"/>
      </w:pPr>
      <w:r>
        <w:lastRenderedPageBreak/>
        <w:t xml:space="preserve">Dans la </w:t>
      </w:r>
      <w:r w:rsidR="00CA523F">
        <w:t xml:space="preserve">gamme des produits </w:t>
      </w:r>
      <w:proofErr w:type="spellStart"/>
      <w:r>
        <w:t>BioTechUSA</w:t>
      </w:r>
      <w:proofErr w:type="spellEnd"/>
      <w:r>
        <w:t xml:space="preserve"> vous trouverez </w:t>
      </w:r>
      <w:r w:rsidR="00CA523F">
        <w:t xml:space="preserve">beaucoup de compléments utiles </w:t>
      </w:r>
      <w:r w:rsidR="00F229EB">
        <w:t>pour prévenir ou traiter la pathologie d’insulino-résistance :</w:t>
      </w:r>
    </w:p>
    <w:p w14:paraId="548CC5EF" w14:textId="77777777" w:rsidR="00171D24" w:rsidRDefault="00CA523F" w:rsidP="00D829DC">
      <w:pPr>
        <w:pStyle w:val="ListParagraph"/>
        <w:numPr>
          <w:ilvl w:val="0"/>
          <w:numId w:val="17"/>
        </w:numPr>
        <w:spacing w:line="360" w:lineRule="auto"/>
      </w:pPr>
      <w:proofErr w:type="spellStart"/>
      <w:r>
        <w:t>Shaper</w:t>
      </w:r>
      <w:proofErr w:type="spellEnd"/>
      <w:r>
        <w:t>, L-</w:t>
      </w:r>
      <w:proofErr w:type="spellStart"/>
      <w:r>
        <w:t>carnitine</w:t>
      </w:r>
      <w:proofErr w:type="spellEnd"/>
      <w:r>
        <w:t xml:space="preserve"> et chrome pour leur teneur en chrome.</w:t>
      </w:r>
    </w:p>
    <w:p w14:paraId="1E8D3793" w14:textId="77777777" w:rsidR="00171D24" w:rsidRDefault="00CA523F" w:rsidP="00D829DC">
      <w:pPr>
        <w:pStyle w:val="ListParagraph"/>
        <w:numPr>
          <w:ilvl w:val="0"/>
          <w:numId w:val="17"/>
        </w:numPr>
        <w:spacing w:line="360" w:lineRule="auto"/>
      </w:pPr>
      <w:proofErr w:type="spellStart"/>
      <w:r>
        <w:t>Magnésium+Chelate</w:t>
      </w:r>
      <w:proofErr w:type="spellEnd"/>
      <w:r>
        <w:t xml:space="preserve">, </w:t>
      </w:r>
      <w:proofErr w:type="spellStart"/>
      <w:r>
        <w:t>Coral</w:t>
      </w:r>
      <w:proofErr w:type="spellEnd"/>
      <w:r>
        <w:t xml:space="preserve"> calcium-Magnésium ou Calcium </w:t>
      </w:r>
      <w:proofErr w:type="spellStart"/>
      <w:r>
        <w:t>Zing</w:t>
      </w:r>
      <w:proofErr w:type="spellEnd"/>
      <w:r>
        <w:t xml:space="preserve"> Magnésium pour leur apport en magnésium.</w:t>
      </w:r>
    </w:p>
    <w:p w14:paraId="0B4C791B" w14:textId="77777777" w:rsidR="00171D24" w:rsidRDefault="00477719" w:rsidP="00D829DC">
      <w:pPr>
        <w:pStyle w:val="ListParagraph"/>
        <w:numPr>
          <w:ilvl w:val="0"/>
          <w:numId w:val="17"/>
        </w:numPr>
        <w:spacing w:line="360" w:lineRule="auto"/>
      </w:pPr>
      <w:proofErr w:type="spellStart"/>
      <w:r>
        <w:t>Grape</w:t>
      </w:r>
      <w:proofErr w:type="spellEnd"/>
      <w:r>
        <w:t xml:space="preserve"> </w:t>
      </w:r>
      <w:proofErr w:type="spellStart"/>
      <w:r>
        <w:t>Seed</w:t>
      </w:r>
      <w:proofErr w:type="spellEnd"/>
      <w:r>
        <w:t xml:space="preserve"> pour le </w:t>
      </w:r>
      <w:proofErr w:type="spellStart"/>
      <w:r>
        <w:t>resvératrol</w:t>
      </w:r>
      <w:proofErr w:type="spellEnd"/>
    </w:p>
    <w:p w14:paraId="02531985" w14:textId="77777777" w:rsidR="00171D24" w:rsidRDefault="00477719" w:rsidP="00D829DC">
      <w:pPr>
        <w:pStyle w:val="ListParagraph"/>
        <w:numPr>
          <w:ilvl w:val="0"/>
          <w:numId w:val="17"/>
        </w:numPr>
        <w:spacing w:line="360" w:lineRule="auto"/>
      </w:pPr>
      <w:r>
        <w:t xml:space="preserve">Vitamine C, </w:t>
      </w:r>
      <w:proofErr w:type="spellStart"/>
      <w:r>
        <w:t>Spirulina</w:t>
      </w:r>
      <w:proofErr w:type="spellEnd"/>
      <w:r>
        <w:t>, complexes vitaminés comme One-a-Day</w:t>
      </w:r>
    </w:p>
    <w:p w14:paraId="5D49A449" w14:textId="4906B1C6" w:rsidR="00477719" w:rsidRDefault="00477719" w:rsidP="00D829DC">
      <w:pPr>
        <w:pStyle w:val="ListParagraph"/>
        <w:numPr>
          <w:ilvl w:val="0"/>
          <w:numId w:val="17"/>
        </w:numPr>
        <w:spacing w:line="360" w:lineRule="auto"/>
      </w:pPr>
      <w:proofErr w:type="spellStart"/>
      <w:r>
        <w:t>Fiber</w:t>
      </w:r>
      <w:proofErr w:type="spellEnd"/>
      <w:r>
        <w:t xml:space="preserve"> </w:t>
      </w:r>
      <w:proofErr w:type="spellStart"/>
      <w:r>
        <w:t>Complex</w:t>
      </w:r>
      <w:proofErr w:type="spellEnd"/>
      <w:r>
        <w:t xml:space="preserve"> pour les fibres et le chrome.</w:t>
      </w:r>
    </w:p>
    <w:p w14:paraId="35274644" w14:textId="77777777" w:rsidR="00604D9B" w:rsidRDefault="00604D9B" w:rsidP="00604D9B">
      <w:pPr>
        <w:spacing w:line="331" w:lineRule="auto"/>
      </w:pPr>
    </w:p>
    <w:p w14:paraId="3EBF63CA" w14:textId="6B4CFD79" w:rsidR="00604D9B" w:rsidRDefault="005F1845" w:rsidP="00604D9B">
      <w:pPr>
        <w:spacing w:line="331" w:lineRule="auto"/>
      </w:pPr>
      <w:r>
        <w:t xml:space="preserve">Concernant les compléments à éviter, </w:t>
      </w:r>
      <w:r w:rsidR="002B562D">
        <w:t xml:space="preserve">ne consommez pas </w:t>
      </w:r>
      <w:r>
        <w:t xml:space="preserve">tous </w:t>
      </w:r>
      <w:r w:rsidR="002B562D">
        <w:t xml:space="preserve">ceux </w:t>
      </w:r>
      <w:r>
        <w:t>qui contiennent du sucre</w:t>
      </w:r>
      <w:r w:rsidR="000E550D">
        <w:t xml:space="preserve"> simples</w:t>
      </w:r>
      <w:r>
        <w:t xml:space="preserve">, comme les boissons énergisantes ou encore les </w:t>
      </w:r>
      <w:proofErr w:type="spellStart"/>
      <w:r>
        <w:t>gainers</w:t>
      </w:r>
      <w:proofErr w:type="spellEnd"/>
      <w:r>
        <w:t xml:space="preserve"> </w:t>
      </w:r>
      <w:r w:rsidR="00765104">
        <w:t xml:space="preserve">et autres </w:t>
      </w:r>
      <w:r>
        <w:t>formules hautement glucidiques.</w:t>
      </w:r>
    </w:p>
    <w:p w14:paraId="0000004F" w14:textId="77777777" w:rsidR="001474B7" w:rsidRDefault="001474B7"/>
    <w:p w14:paraId="460D4A96" w14:textId="77777777" w:rsidR="00BD57EC" w:rsidRDefault="00BD57EC"/>
    <w:p w14:paraId="7FEDCB7C" w14:textId="77777777" w:rsidR="008A39EA" w:rsidRPr="0028290C" w:rsidRDefault="008A39EA"/>
    <w:p w14:paraId="00000050" w14:textId="77777777" w:rsidR="001474B7" w:rsidRPr="005C474A" w:rsidRDefault="006D6F38">
      <w:pPr>
        <w:spacing w:line="331" w:lineRule="auto"/>
        <w:rPr>
          <w:sz w:val="32"/>
          <w:szCs w:val="32"/>
        </w:rPr>
      </w:pPr>
      <w:r w:rsidRPr="005C474A">
        <w:rPr>
          <w:sz w:val="32"/>
          <w:szCs w:val="32"/>
        </w:rPr>
        <w:t>Conclusion:</w:t>
      </w:r>
    </w:p>
    <w:p w14:paraId="00000055" w14:textId="5F13FEED" w:rsidR="001474B7" w:rsidRPr="00187596" w:rsidRDefault="005C474A" w:rsidP="00187596">
      <w:pPr>
        <w:spacing w:line="360" w:lineRule="auto"/>
      </w:pPr>
      <w:r>
        <w:t xml:space="preserve">L’insulino-résistance est une pathologie </w:t>
      </w:r>
      <w:r w:rsidR="009B1E08">
        <w:t xml:space="preserve">actuelle </w:t>
      </w:r>
      <w:r>
        <w:t>très commune</w:t>
      </w:r>
      <w:r w:rsidR="009B1E08">
        <w:t xml:space="preserve">, tout simplement parce que notre mode de vie comprend beaucoup de stress, de pollution, de travail et </w:t>
      </w:r>
      <w:r w:rsidR="005F036D">
        <w:t xml:space="preserve">un </w:t>
      </w:r>
      <w:r w:rsidR="009B1E08">
        <w:t xml:space="preserve">mode de vie sédentaire, ainsi qu’une mauvaise alimentation. Il est préférable – pour prévenir cette pathologie – d’adopter </w:t>
      </w:r>
      <w:r w:rsidRPr="005C474A">
        <w:t xml:space="preserve">une alimentation saine </w:t>
      </w:r>
      <w:r w:rsidR="009B1E08">
        <w:t xml:space="preserve">ainsi que les exercices physiques </w:t>
      </w:r>
      <w:r w:rsidR="005F036D">
        <w:t>réguliers,</w:t>
      </w:r>
      <w:r w:rsidR="009B1E08">
        <w:t xml:space="preserve"> ce qui aide à </w:t>
      </w:r>
      <w:r w:rsidR="005F036D">
        <w:t>lutter contre l’insulino-résistance</w:t>
      </w:r>
      <w:r w:rsidRPr="005C474A">
        <w:t xml:space="preserve">. Ceci est particulièrement important si vous avez des antécédents familiaux de diabète. En cas de doute, effectuez </w:t>
      </w:r>
      <w:r w:rsidR="00241BE1">
        <w:t>des prélèvements sanguins et une étude médicale pour savoi</w:t>
      </w:r>
      <w:r w:rsidRPr="005C474A">
        <w:t>r si ce</w:t>
      </w:r>
      <w:r w:rsidR="00241BE1">
        <w:t>tte pathologie</w:t>
      </w:r>
      <w:r w:rsidRPr="005C474A">
        <w:t xml:space="preserve"> est à l’origine de vos symptômes. Les </w:t>
      </w:r>
      <w:r w:rsidR="00241BE1">
        <w:t>compléments alimentaire complètent l’alimentation saine, riche et équilibrée et, de pair avec les exercices physiques,</w:t>
      </w:r>
      <w:r w:rsidR="005F036D">
        <w:t xml:space="preserve"> et </w:t>
      </w:r>
      <w:r w:rsidR="00241BE1">
        <w:t>permettent d’éviter cette pathologie – ou de bien vivre avec. L’essentiel est de bien réfléchir sur les points à améliorer</w:t>
      </w:r>
      <w:r w:rsidR="005F036D">
        <w:t xml:space="preserve"> et à planifier correctement, et suivre le programme dans le temps.</w:t>
      </w:r>
      <w:bookmarkStart w:id="9" w:name="_GoBack"/>
      <w:bookmarkEnd w:id="9"/>
      <w:r w:rsidR="006D6F38" w:rsidRPr="00187596">
        <w:t xml:space="preserve"> </w:t>
      </w:r>
    </w:p>
    <w:sectPr w:rsidR="001474B7" w:rsidRPr="00187596" w:rsidSect="00746E1C">
      <w:pgSz w:w="11909" w:h="16834"/>
      <w:pgMar w:top="1440" w:right="1440"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19D"/>
    <w:multiLevelType w:val="hybridMultilevel"/>
    <w:tmpl w:val="25D00D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5159E4"/>
    <w:multiLevelType w:val="multilevel"/>
    <w:tmpl w:val="9E54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A67D0"/>
    <w:multiLevelType w:val="multilevel"/>
    <w:tmpl w:val="AB300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39E2B17"/>
    <w:multiLevelType w:val="multilevel"/>
    <w:tmpl w:val="73564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4242693"/>
    <w:multiLevelType w:val="multilevel"/>
    <w:tmpl w:val="0BA2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D5E7A"/>
    <w:multiLevelType w:val="multilevel"/>
    <w:tmpl w:val="773C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01932"/>
    <w:multiLevelType w:val="multilevel"/>
    <w:tmpl w:val="7E28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B0759B7"/>
    <w:multiLevelType w:val="multilevel"/>
    <w:tmpl w:val="3B269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121ED1"/>
    <w:multiLevelType w:val="multilevel"/>
    <w:tmpl w:val="F5BA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E84E35"/>
    <w:multiLevelType w:val="hybridMultilevel"/>
    <w:tmpl w:val="00DC6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9C12F7"/>
    <w:multiLevelType w:val="multilevel"/>
    <w:tmpl w:val="986C1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BDE7E7B"/>
    <w:multiLevelType w:val="multilevel"/>
    <w:tmpl w:val="02E8F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073092C"/>
    <w:multiLevelType w:val="multilevel"/>
    <w:tmpl w:val="0094A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A5B13E3"/>
    <w:multiLevelType w:val="multilevel"/>
    <w:tmpl w:val="3F78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8DB46F1"/>
    <w:multiLevelType w:val="multilevel"/>
    <w:tmpl w:val="97540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C300533"/>
    <w:multiLevelType w:val="multilevel"/>
    <w:tmpl w:val="6896C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F065672"/>
    <w:multiLevelType w:val="hybridMultilevel"/>
    <w:tmpl w:val="C9F08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11"/>
  </w:num>
  <w:num w:numId="5">
    <w:abstractNumId w:val="2"/>
  </w:num>
  <w:num w:numId="6">
    <w:abstractNumId w:val="6"/>
  </w:num>
  <w:num w:numId="7">
    <w:abstractNumId w:val="13"/>
  </w:num>
  <w:num w:numId="8">
    <w:abstractNumId w:val="10"/>
  </w:num>
  <w:num w:numId="9">
    <w:abstractNumId w:val="3"/>
  </w:num>
  <w:num w:numId="10">
    <w:abstractNumId w:val="15"/>
  </w:num>
  <w:num w:numId="11">
    <w:abstractNumId w:val="12"/>
  </w:num>
  <w:num w:numId="12">
    <w:abstractNumId w:val="16"/>
  </w:num>
  <w:num w:numId="13">
    <w:abstractNumId w:val="0"/>
  </w:num>
  <w:num w:numId="14">
    <w:abstractNumId w:val="1"/>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1474B7"/>
    <w:rsid w:val="00032C43"/>
    <w:rsid w:val="00032DEA"/>
    <w:rsid w:val="0004536B"/>
    <w:rsid w:val="000602C2"/>
    <w:rsid w:val="000656A5"/>
    <w:rsid w:val="00073503"/>
    <w:rsid w:val="00093556"/>
    <w:rsid w:val="000A29DA"/>
    <w:rsid w:val="000B7DAA"/>
    <w:rsid w:val="000C63EE"/>
    <w:rsid w:val="000D7FBE"/>
    <w:rsid w:val="000E0C0A"/>
    <w:rsid w:val="000E550D"/>
    <w:rsid w:val="001109E3"/>
    <w:rsid w:val="00122A1F"/>
    <w:rsid w:val="00131E50"/>
    <w:rsid w:val="001474B7"/>
    <w:rsid w:val="00154719"/>
    <w:rsid w:val="00171D24"/>
    <w:rsid w:val="00187596"/>
    <w:rsid w:val="001C1A65"/>
    <w:rsid w:val="00241BE1"/>
    <w:rsid w:val="00243DA4"/>
    <w:rsid w:val="0026371D"/>
    <w:rsid w:val="0028290C"/>
    <w:rsid w:val="002932F6"/>
    <w:rsid w:val="002B562D"/>
    <w:rsid w:val="002B73D3"/>
    <w:rsid w:val="002D3710"/>
    <w:rsid w:val="00322B93"/>
    <w:rsid w:val="003237D5"/>
    <w:rsid w:val="00340072"/>
    <w:rsid w:val="003509D2"/>
    <w:rsid w:val="00352DBD"/>
    <w:rsid w:val="003A3C74"/>
    <w:rsid w:val="003C72C5"/>
    <w:rsid w:val="003D104A"/>
    <w:rsid w:val="003F2E0E"/>
    <w:rsid w:val="00477719"/>
    <w:rsid w:val="00491DDF"/>
    <w:rsid w:val="004B1A90"/>
    <w:rsid w:val="004C303E"/>
    <w:rsid w:val="004D263C"/>
    <w:rsid w:val="004E3FE1"/>
    <w:rsid w:val="005131E2"/>
    <w:rsid w:val="005365BE"/>
    <w:rsid w:val="005A0852"/>
    <w:rsid w:val="005A35D5"/>
    <w:rsid w:val="005C474A"/>
    <w:rsid w:val="005D0BE2"/>
    <w:rsid w:val="005D2E70"/>
    <w:rsid w:val="005D6723"/>
    <w:rsid w:val="005F036D"/>
    <w:rsid w:val="005F1845"/>
    <w:rsid w:val="00604D9B"/>
    <w:rsid w:val="00633E8C"/>
    <w:rsid w:val="00636791"/>
    <w:rsid w:val="00637015"/>
    <w:rsid w:val="0064119D"/>
    <w:rsid w:val="00641424"/>
    <w:rsid w:val="006634DC"/>
    <w:rsid w:val="00670084"/>
    <w:rsid w:val="00682ECC"/>
    <w:rsid w:val="006D6F38"/>
    <w:rsid w:val="006F23F7"/>
    <w:rsid w:val="007116E7"/>
    <w:rsid w:val="00746E1C"/>
    <w:rsid w:val="00765104"/>
    <w:rsid w:val="00767AFC"/>
    <w:rsid w:val="007A0104"/>
    <w:rsid w:val="007D6D09"/>
    <w:rsid w:val="007E5355"/>
    <w:rsid w:val="00805091"/>
    <w:rsid w:val="0080519F"/>
    <w:rsid w:val="00807548"/>
    <w:rsid w:val="00831EAB"/>
    <w:rsid w:val="00832522"/>
    <w:rsid w:val="008855CA"/>
    <w:rsid w:val="008965C2"/>
    <w:rsid w:val="008A39EA"/>
    <w:rsid w:val="008A404B"/>
    <w:rsid w:val="008B5121"/>
    <w:rsid w:val="008C68BE"/>
    <w:rsid w:val="008F194F"/>
    <w:rsid w:val="0090588A"/>
    <w:rsid w:val="00920371"/>
    <w:rsid w:val="009335C8"/>
    <w:rsid w:val="00962092"/>
    <w:rsid w:val="009A5B31"/>
    <w:rsid w:val="009B1E08"/>
    <w:rsid w:val="009F0FAB"/>
    <w:rsid w:val="009F3D67"/>
    <w:rsid w:val="009F6421"/>
    <w:rsid w:val="00A16E22"/>
    <w:rsid w:val="00A411F7"/>
    <w:rsid w:val="00A4327E"/>
    <w:rsid w:val="00A471A8"/>
    <w:rsid w:val="00A75A44"/>
    <w:rsid w:val="00AB5399"/>
    <w:rsid w:val="00AC2008"/>
    <w:rsid w:val="00B00614"/>
    <w:rsid w:val="00B538DF"/>
    <w:rsid w:val="00B555D8"/>
    <w:rsid w:val="00B67461"/>
    <w:rsid w:val="00B8339E"/>
    <w:rsid w:val="00B84700"/>
    <w:rsid w:val="00B9293A"/>
    <w:rsid w:val="00BC7C64"/>
    <w:rsid w:val="00BD57EC"/>
    <w:rsid w:val="00BE3BDA"/>
    <w:rsid w:val="00C476B7"/>
    <w:rsid w:val="00CA523F"/>
    <w:rsid w:val="00CB2314"/>
    <w:rsid w:val="00CB7698"/>
    <w:rsid w:val="00CC42AC"/>
    <w:rsid w:val="00CE1155"/>
    <w:rsid w:val="00D123E6"/>
    <w:rsid w:val="00D17677"/>
    <w:rsid w:val="00D65737"/>
    <w:rsid w:val="00D775E4"/>
    <w:rsid w:val="00D829DC"/>
    <w:rsid w:val="00DC1AAF"/>
    <w:rsid w:val="00DF1492"/>
    <w:rsid w:val="00E374AE"/>
    <w:rsid w:val="00E50E12"/>
    <w:rsid w:val="00E62BD6"/>
    <w:rsid w:val="00E67ECA"/>
    <w:rsid w:val="00EF531E"/>
    <w:rsid w:val="00F229EB"/>
    <w:rsid w:val="00F43702"/>
    <w:rsid w:val="00F44AC4"/>
    <w:rsid w:val="00FB0DB4"/>
    <w:rsid w:val="00FB2F9A"/>
    <w:rsid w:val="00FC1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340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04A"/>
    <w:rPr>
      <w:color w:val="0000FF"/>
      <w:u w:val="single"/>
    </w:rPr>
  </w:style>
  <w:style w:type="paragraph" w:styleId="ListParagraph">
    <w:name w:val="List Paragraph"/>
    <w:basedOn w:val="Normal"/>
    <w:uiPriority w:val="34"/>
    <w:qFormat/>
    <w:rsid w:val="00032C43"/>
    <w:pPr>
      <w:ind w:left="720"/>
      <w:contextualSpacing/>
    </w:pPr>
  </w:style>
  <w:style w:type="character" w:styleId="Strong">
    <w:name w:val="Strong"/>
    <w:basedOn w:val="DefaultParagraphFont"/>
    <w:uiPriority w:val="22"/>
    <w:qFormat/>
    <w:rsid w:val="00D775E4"/>
    <w:rPr>
      <w:b/>
      <w:bCs/>
    </w:rPr>
  </w:style>
  <w:style w:type="paragraph" w:styleId="BalloonText">
    <w:name w:val="Balloon Text"/>
    <w:basedOn w:val="Normal"/>
    <w:link w:val="BalloonTextChar"/>
    <w:uiPriority w:val="99"/>
    <w:semiHidden/>
    <w:unhideWhenUsed/>
    <w:rsid w:val="005D67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23"/>
    <w:rPr>
      <w:rFonts w:ascii="Tahoma" w:hAnsi="Tahoma" w:cs="Tahoma"/>
      <w:sz w:val="16"/>
      <w:szCs w:val="16"/>
      <w:lang w:val="fr-FR"/>
    </w:rPr>
  </w:style>
  <w:style w:type="character" w:styleId="FollowedHyperlink">
    <w:name w:val="FollowedHyperlink"/>
    <w:basedOn w:val="DefaultParagraphFont"/>
    <w:uiPriority w:val="99"/>
    <w:semiHidden/>
    <w:unhideWhenUsed/>
    <w:rsid w:val="000E0C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3400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104A"/>
    <w:rPr>
      <w:color w:val="0000FF"/>
      <w:u w:val="single"/>
    </w:rPr>
  </w:style>
  <w:style w:type="paragraph" w:styleId="ListParagraph">
    <w:name w:val="List Paragraph"/>
    <w:basedOn w:val="Normal"/>
    <w:uiPriority w:val="34"/>
    <w:qFormat/>
    <w:rsid w:val="00032C43"/>
    <w:pPr>
      <w:ind w:left="720"/>
      <w:contextualSpacing/>
    </w:pPr>
  </w:style>
  <w:style w:type="character" w:styleId="Strong">
    <w:name w:val="Strong"/>
    <w:basedOn w:val="DefaultParagraphFont"/>
    <w:uiPriority w:val="22"/>
    <w:qFormat/>
    <w:rsid w:val="00D775E4"/>
    <w:rPr>
      <w:b/>
      <w:bCs/>
    </w:rPr>
  </w:style>
  <w:style w:type="paragraph" w:styleId="BalloonText">
    <w:name w:val="Balloon Text"/>
    <w:basedOn w:val="Normal"/>
    <w:link w:val="BalloonTextChar"/>
    <w:uiPriority w:val="99"/>
    <w:semiHidden/>
    <w:unhideWhenUsed/>
    <w:rsid w:val="005D67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723"/>
    <w:rPr>
      <w:rFonts w:ascii="Tahoma" w:hAnsi="Tahoma" w:cs="Tahoma"/>
      <w:sz w:val="16"/>
      <w:szCs w:val="16"/>
      <w:lang w:val="fr-FR"/>
    </w:rPr>
  </w:style>
  <w:style w:type="character" w:styleId="FollowedHyperlink">
    <w:name w:val="FollowedHyperlink"/>
    <w:basedOn w:val="DefaultParagraphFont"/>
    <w:uiPriority w:val="99"/>
    <w:semiHidden/>
    <w:unhideWhenUsed/>
    <w:rsid w:val="000E0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6249">
      <w:bodyDiv w:val="1"/>
      <w:marLeft w:val="0"/>
      <w:marRight w:val="0"/>
      <w:marTop w:val="0"/>
      <w:marBottom w:val="0"/>
      <w:divBdr>
        <w:top w:val="none" w:sz="0" w:space="0" w:color="auto"/>
        <w:left w:val="none" w:sz="0" w:space="0" w:color="auto"/>
        <w:bottom w:val="none" w:sz="0" w:space="0" w:color="auto"/>
        <w:right w:val="none" w:sz="0" w:space="0" w:color="auto"/>
      </w:divBdr>
    </w:div>
    <w:div w:id="1133408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ws-medical.net/health/Polycystic-Ovary-Syndrome-(PCOS)-Irregular-Function-of-Ovaries-(French).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hyperlink" Target="https://biotechusa.fr/nouvelle/cest-la-methode-dentrainement-hiit/" TargetMode="External"/><Relationship Id="rId2" Type="http://schemas.openxmlformats.org/officeDocument/2006/relationships/customXml" Target="../customXml/item2.xml"/><Relationship Id="rId16" Type="http://schemas.openxmlformats.org/officeDocument/2006/relationships/hyperlink" Target="https://biotechusa.fr/nouvelle/2016/02/18/Index-indice-glycemique-et-charge-glycemique-comment-les-comprendre-integrer-et-utiliser-Par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biotechusa.fr/nouvelle/2016/02/10/Index-(indice)-glycemique-et-charge-glycemique-&#8211;-comment-les-comprendre,-integrer-et-utiliser.-Part-1./"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otechusa.fr/nouvelle/2016/09/12/Pourquoi_le_sucre_est_mauvais_pour_v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B8CE809AC4ACE48B20401E10FFD95A7" ma:contentTypeVersion="12" ma:contentTypeDescription="Új dokumentum létrehozása." ma:contentTypeScope="" ma:versionID="4c620c788c85080336433257ee5b3922">
  <xsd:schema xmlns:xsd="http://www.w3.org/2001/XMLSchema" xmlns:xs="http://www.w3.org/2001/XMLSchema" xmlns:p="http://schemas.microsoft.com/office/2006/metadata/properties" xmlns:ns2="b93f5c31-2a65-42fb-9b46-52cf7c22a46a" xmlns:ns3="37f6b997-845b-4a8e-a5a2-7d0b9099aafc" targetNamespace="http://schemas.microsoft.com/office/2006/metadata/properties" ma:root="true" ma:fieldsID="961e7f75e6284e0122ee3ad8cad7c7a3" ns2:_="" ns3:_="">
    <xsd:import namespace="b93f5c31-2a65-42fb-9b46-52cf7c22a46a"/>
    <xsd:import namespace="37f6b997-845b-4a8e-a5a2-7d0b9099a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5c31-2a65-42fb-9b46-52cf7c22a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6b997-845b-4a8e-a5a2-7d0b9099aaf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5E88-1BF4-4381-A779-0708E1D22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5c31-2a65-42fb-9b46-52cf7c22a46a"/>
    <ds:schemaRef ds:uri="37f6b997-845b-4a8e-a5a2-7d0b9099a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66D40-494C-4CD3-B6A7-FF7D1E2B02E7}">
  <ds:schemaRefs>
    <ds:schemaRef ds:uri="http://schemas.microsoft.com/sharepoint/v3/contenttype/forms"/>
  </ds:schemaRefs>
</ds:datastoreItem>
</file>

<file path=customXml/itemProps3.xml><?xml version="1.0" encoding="utf-8"?>
<ds:datastoreItem xmlns:ds="http://schemas.openxmlformats.org/officeDocument/2006/customXml" ds:itemID="{1D8360A3-0EC6-481C-90EA-48D22A4D2F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B2744B-C07F-4E64-8B7D-48330758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2044</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Utilisateur Windows</cp:lastModifiedBy>
  <cp:revision>134</cp:revision>
  <dcterms:created xsi:type="dcterms:W3CDTF">2020-04-14T19:16:00Z</dcterms:created>
  <dcterms:modified xsi:type="dcterms:W3CDTF">2020-04-16T09:43:00Z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0x0101006B8CE809AC4ACE48B20401E10FFD95A7</vt:lpwstr>
  </property>
</Properties>
</file>